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91C9" w14:textId="7DA88101" w:rsidR="00803883" w:rsidRPr="00803883" w:rsidRDefault="00803883" w:rsidP="0080388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59B8" w14:textId="77777777" w:rsidR="00752790" w:rsidRPr="00752790" w:rsidRDefault="00752790" w:rsidP="0075279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14:paraId="5D12A715" w14:textId="77777777" w:rsidR="00752790" w:rsidRPr="00752790" w:rsidRDefault="00752790" w:rsidP="0075279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14:paraId="2FA0B628" w14:textId="77777777" w:rsidR="00752790" w:rsidRPr="00752790" w:rsidRDefault="00752790" w:rsidP="00752790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Кузбасса</w:t>
      </w:r>
    </w:p>
    <w:p w14:paraId="4378FB17" w14:textId="66E7D84C" w:rsidR="00752790" w:rsidRPr="00752790" w:rsidRDefault="00752790" w:rsidP="00752790">
      <w:pPr>
        <w:tabs>
          <w:tab w:val="left" w:pos="567"/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74B" w:rsidRPr="00440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09.12.2022 </w:t>
      </w:r>
      <w:r w:rsidRPr="007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074B" w:rsidRPr="00440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3081</w:t>
      </w:r>
    </w:p>
    <w:p w14:paraId="1345840A" w14:textId="77777777" w:rsidR="00752790" w:rsidRPr="00752790" w:rsidRDefault="00752790" w:rsidP="007527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49D4E" w14:textId="77777777" w:rsidR="00752790" w:rsidRDefault="00752790" w:rsidP="007527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0C0C0" w14:textId="5F89F59A" w:rsidR="00E133D0" w:rsidRPr="00E133D0" w:rsidRDefault="00E133D0" w:rsidP="00E13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F17FF29" w14:textId="77777777" w:rsidR="00E133D0" w:rsidRPr="00E133D0" w:rsidRDefault="00E133D0" w:rsidP="00E13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D0"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региональном конкурсе юных чтецов </w:t>
      </w:r>
    </w:p>
    <w:p w14:paraId="04459642" w14:textId="0449354E" w:rsidR="00E133D0" w:rsidRPr="00E133D0" w:rsidRDefault="00E133D0" w:rsidP="00E13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3D0">
        <w:rPr>
          <w:rFonts w:ascii="Times New Roman" w:hAnsi="Times New Roman" w:cs="Times New Roman"/>
          <w:b/>
          <w:bCs/>
          <w:sz w:val="28"/>
          <w:szCs w:val="28"/>
        </w:rPr>
        <w:t>«Сталинград: тот, кто здесь был, никогда этого не забудет»</w:t>
      </w:r>
    </w:p>
    <w:p w14:paraId="70BEF914" w14:textId="77777777" w:rsidR="00E133D0" w:rsidRDefault="00E133D0" w:rsidP="007527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4AA515DE" w14:textId="6D57C38B" w:rsidR="009C3EBE" w:rsidRPr="00735545" w:rsidRDefault="009735CC" w:rsidP="0073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5545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735545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14:paraId="2E2ABAA4" w14:textId="77777777" w:rsidR="007147C6" w:rsidRPr="00735545" w:rsidRDefault="007147C6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9506257" w14:textId="529A83C2" w:rsidR="00AD3FAC" w:rsidRPr="00735545" w:rsidRDefault="009735CC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 xml:space="preserve">1.1. </w:t>
      </w:r>
      <w:r w:rsidR="007147C6" w:rsidRPr="00735545">
        <w:rPr>
          <w:rFonts w:ascii="Times New Roman" w:hAnsi="Times New Roman" w:cs="Times New Roman"/>
          <w:sz w:val="28"/>
          <w:szCs w:val="24"/>
        </w:rPr>
        <w:t>Настоящее положение</w:t>
      </w:r>
      <w:r w:rsidR="00803883">
        <w:rPr>
          <w:rFonts w:ascii="Times New Roman" w:hAnsi="Times New Roman" w:cs="Times New Roman"/>
          <w:sz w:val="28"/>
          <w:szCs w:val="24"/>
        </w:rPr>
        <w:t xml:space="preserve"> определяет по</w:t>
      </w:r>
      <w:bookmarkStart w:id="0" w:name="_GoBack"/>
      <w:r w:rsidR="00803883">
        <w:rPr>
          <w:rFonts w:ascii="Times New Roman" w:hAnsi="Times New Roman" w:cs="Times New Roman"/>
          <w:sz w:val="28"/>
          <w:szCs w:val="24"/>
        </w:rPr>
        <w:t>р</w:t>
      </w:r>
      <w:bookmarkEnd w:id="0"/>
      <w:r w:rsidR="00803883">
        <w:rPr>
          <w:rFonts w:ascii="Times New Roman" w:hAnsi="Times New Roman" w:cs="Times New Roman"/>
          <w:sz w:val="28"/>
          <w:szCs w:val="24"/>
        </w:rPr>
        <w:t>ядок организации</w:t>
      </w:r>
      <w:r w:rsidR="00803883">
        <w:rPr>
          <w:rFonts w:ascii="Times New Roman" w:hAnsi="Times New Roman" w:cs="Times New Roman"/>
          <w:sz w:val="28"/>
          <w:szCs w:val="24"/>
        </w:rPr>
        <w:br/>
      </w:r>
      <w:r w:rsidR="007147C6" w:rsidRPr="00735545">
        <w:rPr>
          <w:rFonts w:ascii="Times New Roman" w:hAnsi="Times New Roman" w:cs="Times New Roman"/>
          <w:sz w:val="28"/>
          <w:szCs w:val="24"/>
        </w:rPr>
        <w:t xml:space="preserve">и проведения </w:t>
      </w:r>
      <w:r w:rsidR="00A36FBD">
        <w:rPr>
          <w:rFonts w:ascii="Times New Roman" w:hAnsi="Times New Roman" w:cs="Times New Roman"/>
          <w:sz w:val="28"/>
          <w:szCs w:val="24"/>
        </w:rPr>
        <w:t>р</w:t>
      </w:r>
      <w:r w:rsidRPr="00735545">
        <w:rPr>
          <w:rFonts w:ascii="Times New Roman" w:hAnsi="Times New Roman" w:cs="Times New Roman"/>
          <w:sz w:val="28"/>
          <w:szCs w:val="24"/>
        </w:rPr>
        <w:t>егиональн</w:t>
      </w:r>
      <w:r w:rsidR="007147C6" w:rsidRPr="00735545">
        <w:rPr>
          <w:rFonts w:ascii="Times New Roman" w:hAnsi="Times New Roman" w:cs="Times New Roman"/>
          <w:sz w:val="28"/>
          <w:szCs w:val="24"/>
        </w:rPr>
        <w:t xml:space="preserve">ого </w:t>
      </w:r>
      <w:r w:rsidRPr="00735545">
        <w:rPr>
          <w:rFonts w:ascii="Times New Roman" w:hAnsi="Times New Roman" w:cs="Times New Roman"/>
          <w:sz w:val="28"/>
          <w:szCs w:val="24"/>
        </w:rPr>
        <w:t>конкурс</w:t>
      </w:r>
      <w:r w:rsidR="007147C6" w:rsidRPr="00735545">
        <w:rPr>
          <w:rFonts w:ascii="Times New Roman" w:hAnsi="Times New Roman" w:cs="Times New Roman"/>
          <w:sz w:val="28"/>
          <w:szCs w:val="24"/>
        </w:rPr>
        <w:t xml:space="preserve">а </w:t>
      </w:r>
      <w:r w:rsidRPr="00735545">
        <w:rPr>
          <w:rFonts w:ascii="Times New Roman" w:hAnsi="Times New Roman" w:cs="Times New Roman"/>
          <w:sz w:val="28"/>
          <w:szCs w:val="24"/>
        </w:rPr>
        <w:t xml:space="preserve">юных чтецов </w:t>
      </w:r>
      <w:r w:rsidRPr="00735545">
        <w:rPr>
          <w:rFonts w:ascii="Times New Roman" w:hAnsi="Times New Roman" w:cs="Times New Roman"/>
          <w:bCs/>
          <w:sz w:val="28"/>
          <w:szCs w:val="24"/>
        </w:rPr>
        <w:t>«Сталинград: тот, кто здесь был, никогда этого не забудет»</w:t>
      </w:r>
      <w:r w:rsidR="00567273" w:rsidRPr="00735545">
        <w:rPr>
          <w:rFonts w:ascii="Times New Roman" w:hAnsi="Times New Roman" w:cs="Times New Roman"/>
          <w:sz w:val="28"/>
          <w:szCs w:val="24"/>
        </w:rPr>
        <w:t xml:space="preserve"> (далее – конкурс). </w:t>
      </w:r>
    </w:p>
    <w:p w14:paraId="315C9CF2" w14:textId="00C3E84F" w:rsidR="009735CC" w:rsidRPr="00735545" w:rsidRDefault="00567273" w:rsidP="006D3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 xml:space="preserve">Конкурс </w:t>
      </w:r>
      <w:r w:rsidR="00803883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9735CC" w:rsidRPr="00735545">
        <w:rPr>
          <w:rFonts w:ascii="Times New Roman" w:hAnsi="Times New Roman" w:cs="Times New Roman"/>
          <w:sz w:val="28"/>
          <w:szCs w:val="24"/>
        </w:rPr>
        <w:t>соревновательн</w:t>
      </w:r>
      <w:r w:rsidR="00803883">
        <w:rPr>
          <w:rFonts w:ascii="Times New Roman" w:hAnsi="Times New Roman" w:cs="Times New Roman"/>
          <w:sz w:val="28"/>
          <w:szCs w:val="24"/>
        </w:rPr>
        <w:t>ым</w:t>
      </w:r>
      <w:r w:rsidRPr="00735545">
        <w:rPr>
          <w:rFonts w:ascii="Times New Roman" w:hAnsi="Times New Roman" w:cs="Times New Roman"/>
          <w:sz w:val="28"/>
          <w:szCs w:val="24"/>
        </w:rPr>
        <w:t xml:space="preserve"> мероприятие</w:t>
      </w:r>
      <w:r w:rsidR="00803883">
        <w:rPr>
          <w:rFonts w:ascii="Times New Roman" w:hAnsi="Times New Roman" w:cs="Times New Roman"/>
          <w:sz w:val="28"/>
          <w:szCs w:val="24"/>
        </w:rPr>
        <w:t>м</w:t>
      </w:r>
      <w:r w:rsidR="009735CC" w:rsidRPr="00735545">
        <w:rPr>
          <w:rFonts w:ascii="Times New Roman" w:hAnsi="Times New Roman" w:cs="Times New Roman"/>
          <w:sz w:val="28"/>
          <w:szCs w:val="24"/>
        </w:rPr>
        <w:t xml:space="preserve"> по чтению вслух (декламации) отрывков из литературных произведений российских писателей, посвященных </w:t>
      </w:r>
      <w:r w:rsidRPr="00735545">
        <w:rPr>
          <w:rFonts w:ascii="Times New Roman" w:hAnsi="Times New Roman" w:cs="Times New Roman"/>
          <w:sz w:val="28"/>
          <w:szCs w:val="24"/>
        </w:rPr>
        <w:t>Сталинградской битве. В рамках к</w:t>
      </w:r>
      <w:r w:rsidR="009735CC" w:rsidRPr="00735545">
        <w:rPr>
          <w:rFonts w:ascii="Times New Roman" w:hAnsi="Times New Roman" w:cs="Times New Roman"/>
          <w:sz w:val="28"/>
          <w:szCs w:val="24"/>
        </w:rPr>
        <w:t>онкурса участникам предлагается прочитать вслух на русском языке отрывок из выбранного ими литературного произведения</w:t>
      </w:r>
      <w:r w:rsidR="00E133D0">
        <w:rPr>
          <w:rFonts w:ascii="Times New Roman" w:hAnsi="Times New Roman" w:cs="Times New Roman"/>
          <w:sz w:val="28"/>
          <w:szCs w:val="24"/>
        </w:rPr>
        <w:t xml:space="preserve"> </w:t>
      </w:r>
      <w:r w:rsidR="006D3454">
        <w:rPr>
          <w:rFonts w:ascii="Times New Roman" w:hAnsi="Times New Roman" w:cs="Times New Roman"/>
          <w:sz w:val="28"/>
          <w:szCs w:val="24"/>
        </w:rPr>
        <w:t xml:space="preserve">согласно списку рекомендованной литературы, указанной в приложении № 1 к настоящему </w:t>
      </w:r>
      <w:r w:rsidR="000F5D4E">
        <w:rPr>
          <w:rFonts w:ascii="Times New Roman" w:hAnsi="Times New Roman" w:cs="Times New Roman"/>
          <w:sz w:val="28"/>
          <w:szCs w:val="24"/>
        </w:rPr>
        <w:t>Положению</w:t>
      </w:r>
      <w:r w:rsidR="006D3454">
        <w:rPr>
          <w:rFonts w:ascii="Times New Roman" w:hAnsi="Times New Roman" w:cs="Times New Roman"/>
          <w:sz w:val="28"/>
          <w:szCs w:val="24"/>
        </w:rPr>
        <w:t>.</w:t>
      </w:r>
    </w:p>
    <w:p w14:paraId="6A2E0806" w14:textId="0E7B5EB3" w:rsidR="00567273" w:rsidRPr="00735545" w:rsidRDefault="009735CC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 xml:space="preserve">1.2. </w:t>
      </w:r>
      <w:r w:rsidR="00567273" w:rsidRPr="00735545">
        <w:rPr>
          <w:rFonts w:ascii="Times New Roman" w:hAnsi="Times New Roman" w:cs="Times New Roman"/>
          <w:sz w:val="28"/>
          <w:szCs w:val="24"/>
        </w:rPr>
        <w:t>Организатором конкурса является Министерство образования Кузбасса.</w:t>
      </w:r>
    </w:p>
    <w:p w14:paraId="01CBF470" w14:textId="3B3B445F" w:rsidR="00567273" w:rsidRPr="00735545" w:rsidRDefault="00DA596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1</w:t>
      </w:r>
      <w:r w:rsidR="00567273" w:rsidRPr="00735545">
        <w:rPr>
          <w:rFonts w:ascii="Times New Roman" w:hAnsi="Times New Roman" w:cs="Times New Roman"/>
          <w:sz w:val="28"/>
          <w:szCs w:val="24"/>
        </w:rPr>
        <w:t>.</w:t>
      </w:r>
      <w:r w:rsidRPr="00735545">
        <w:rPr>
          <w:rFonts w:ascii="Times New Roman" w:hAnsi="Times New Roman" w:cs="Times New Roman"/>
          <w:sz w:val="28"/>
          <w:szCs w:val="24"/>
        </w:rPr>
        <w:t>3.</w:t>
      </w:r>
      <w:r w:rsidR="00567273" w:rsidRPr="00735545">
        <w:rPr>
          <w:rFonts w:ascii="Times New Roman" w:hAnsi="Times New Roman" w:cs="Times New Roman"/>
          <w:sz w:val="28"/>
          <w:szCs w:val="24"/>
        </w:rPr>
        <w:t xml:space="preserve"> Цель</w:t>
      </w:r>
      <w:r w:rsidRPr="00735545">
        <w:rPr>
          <w:rFonts w:ascii="Times New Roman" w:hAnsi="Times New Roman" w:cs="Times New Roman"/>
          <w:sz w:val="28"/>
          <w:szCs w:val="24"/>
        </w:rPr>
        <w:t xml:space="preserve"> конкурса: </w:t>
      </w:r>
      <w:r w:rsidR="00567273" w:rsidRPr="00735545">
        <w:rPr>
          <w:rFonts w:ascii="Times New Roman" w:hAnsi="Times New Roman" w:cs="Times New Roman"/>
          <w:sz w:val="28"/>
          <w:szCs w:val="24"/>
        </w:rPr>
        <w:t>сохранение исторической памяти о развитии коренного перелома в ходе Великой Отечественной войны путем приобщения школьников к чтению.</w:t>
      </w:r>
    </w:p>
    <w:p w14:paraId="761373B3" w14:textId="77777777" w:rsidR="00DA5963" w:rsidRPr="00735545" w:rsidRDefault="00DA596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1.4</w:t>
      </w:r>
      <w:r w:rsidR="00567273" w:rsidRPr="00735545">
        <w:rPr>
          <w:rFonts w:ascii="Times New Roman" w:hAnsi="Times New Roman" w:cs="Times New Roman"/>
          <w:sz w:val="28"/>
          <w:szCs w:val="24"/>
        </w:rPr>
        <w:t xml:space="preserve">. </w:t>
      </w:r>
      <w:r w:rsidRPr="00735545">
        <w:rPr>
          <w:rFonts w:ascii="Times New Roman" w:hAnsi="Times New Roman" w:cs="Times New Roman"/>
          <w:sz w:val="28"/>
          <w:szCs w:val="24"/>
        </w:rPr>
        <w:t>Задачи конкурса:</w:t>
      </w:r>
    </w:p>
    <w:p w14:paraId="23E4BB02" w14:textId="6EACECF9" w:rsidR="00A667CE" w:rsidRPr="00735545" w:rsidRDefault="00A667CE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формирование привычки к чтению, развитие навыков выразительного чтения на основе осмысления текста;</w:t>
      </w:r>
    </w:p>
    <w:p w14:paraId="47CB14A3" w14:textId="77777777" w:rsidR="00A667CE" w:rsidRPr="00735545" w:rsidRDefault="00A667CE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расширение читательского кругозора через знакомство с произведениями русской литературы, региональной литературой, посвященной Сталинградской битве;</w:t>
      </w:r>
    </w:p>
    <w:p w14:paraId="46A03450" w14:textId="77777777" w:rsidR="00A832E7" w:rsidRPr="00735545" w:rsidRDefault="005672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формирование активной гражданской позиции, морально-нравственных установок в духе уважительного отношения к историческому прошлому, формированию глубоких патриотических чувств и мировоззрения, основанного на любви к Родине;</w:t>
      </w:r>
      <w:r w:rsidR="00A832E7" w:rsidRPr="0073554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AC3573C" w14:textId="6B8B3876" w:rsidR="00567273" w:rsidRPr="00735545" w:rsidRDefault="00A832E7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создание условий для самореализации обучающихся.</w:t>
      </w:r>
    </w:p>
    <w:p w14:paraId="2E58DA27" w14:textId="44D868E3" w:rsidR="00567273" w:rsidRPr="00735545" w:rsidRDefault="00317B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1.5. Участниками конкурса являются обучающиеся образовательных организаций (далее – участники конкурса).</w:t>
      </w:r>
    </w:p>
    <w:p w14:paraId="21B5E0F0" w14:textId="163FF3CA" w:rsidR="00567273" w:rsidRPr="00735545" w:rsidRDefault="00317B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Конкурс проводится среди 3 возрастных групп:</w:t>
      </w:r>
    </w:p>
    <w:p w14:paraId="2E785BBC" w14:textId="30CA6E75" w:rsidR="00317B73" w:rsidRPr="00735545" w:rsidRDefault="000B33A1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1-ая группа - </w:t>
      </w:r>
      <w:proofErr w:type="gramStart"/>
      <w:r w:rsidR="00317B73" w:rsidRPr="00735545">
        <w:rPr>
          <w:rFonts w:ascii="Times New Roman" w:hAnsi="Times New Roman" w:cs="Times New Roman"/>
          <w:sz w:val="28"/>
          <w:szCs w:val="24"/>
        </w:rPr>
        <w:t>обучающиеся</w:t>
      </w:r>
      <w:proofErr w:type="gramEnd"/>
      <w:r w:rsidR="00317B73" w:rsidRPr="00735545">
        <w:rPr>
          <w:rFonts w:ascii="Times New Roman" w:hAnsi="Times New Roman" w:cs="Times New Roman"/>
          <w:sz w:val="28"/>
          <w:szCs w:val="24"/>
        </w:rPr>
        <w:t xml:space="preserve"> 1-4 классов;</w:t>
      </w:r>
    </w:p>
    <w:p w14:paraId="063A1B53" w14:textId="6B778E07" w:rsidR="00317B73" w:rsidRPr="00735545" w:rsidRDefault="00317B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2-ая группа - обучающиеся 5-9 классов;</w:t>
      </w:r>
    </w:p>
    <w:p w14:paraId="7E36E942" w14:textId="07E19F84" w:rsidR="00317B73" w:rsidRPr="00735545" w:rsidRDefault="00317B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3-ая группа - обучающиеся 10-11 классов.</w:t>
      </w:r>
    </w:p>
    <w:p w14:paraId="4743B00D" w14:textId="2A687F7E" w:rsidR="009735CC" w:rsidRDefault="00317B73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1.6. Участие в к</w:t>
      </w:r>
      <w:r w:rsidR="009735CC" w:rsidRPr="00735545">
        <w:rPr>
          <w:rFonts w:ascii="Times New Roman" w:hAnsi="Times New Roman" w:cs="Times New Roman"/>
          <w:sz w:val="28"/>
          <w:szCs w:val="24"/>
        </w:rPr>
        <w:t xml:space="preserve">онкурсе </w:t>
      </w:r>
      <w:r w:rsidRPr="00735545">
        <w:rPr>
          <w:rFonts w:ascii="Times New Roman" w:hAnsi="Times New Roman" w:cs="Times New Roman"/>
          <w:sz w:val="28"/>
          <w:szCs w:val="24"/>
        </w:rPr>
        <w:t>бесплатное.</w:t>
      </w:r>
    </w:p>
    <w:p w14:paraId="5E4414F6" w14:textId="2CE0CDF5" w:rsidR="003341F2" w:rsidRDefault="003341F2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1.7. Для оценивания конкурсных выступлений формируется жюри.</w:t>
      </w:r>
    </w:p>
    <w:p w14:paraId="3998058B" w14:textId="32C9AD99" w:rsidR="003341F2" w:rsidRPr="00735545" w:rsidRDefault="003341F2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 жюри утверждается приказом Министерства образования Кузбасса.</w:t>
      </w:r>
    </w:p>
    <w:p w14:paraId="7036D5A3" w14:textId="1F5BF989" w:rsidR="008C2A3F" w:rsidRDefault="006A17AF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1.</w:t>
      </w:r>
      <w:r w:rsidR="003341F2">
        <w:rPr>
          <w:rFonts w:ascii="Times New Roman" w:hAnsi="Times New Roman" w:cs="Times New Roman"/>
          <w:sz w:val="28"/>
          <w:szCs w:val="24"/>
        </w:rPr>
        <w:t>8</w:t>
      </w:r>
      <w:r w:rsidRPr="00735545">
        <w:rPr>
          <w:rFonts w:ascii="Times New Roman" w:hAnsi="Times New Roman" w:cs="Times New Roman"/>
          <w:sz w:val="28"/>
          <w:szCs w:val="24"/>
        </w:rPr>
        <w:t xml:space="preserve">. Финал конкурса </w:t>
      </w:r>
      <w:r w:rsidR="00317B73" w:rsidRPr="00735545">
        <w:rPr>
          <w:rFonts w:ascii="Times New Roman" w:hAnsi="Times New Roman" w:cs="Times New Roman"/>
          <w:sz w:val="28"/>
          <w:szCs w:val="24"/>
        </w:rPr>
        <w:t>пройдет</w:t>
      </w:r>
      <w:r w:rsidRPr="00735545">
        <w:rPr>
          <w:rFonts w:ascii="Times New Roman" w:hAnsi="Times New Roman" w:cs="Times New Roman"/>
          <w:sz w:val="28"/>
          <w:szCs w:val="24"/>
        </w:rPr>
        <w:t xml:space="preserve"> в</w:t>
      </w:r>
      <w:r w:rsidR="00317B73" w:rsidRPr="00735545">
        <w:rPr>
          <w:rFonts w:ascii="Times New Roman" w:hAnsi="Times New Roman" w:cs="Times New Roman"/>
          <w:sz w:val="28"/>
          <w:szCs w:val="24"/>
        </w:rPr>
        <w:t xml:space="preserve"> рамках работы отдельной секции</w:t>
      </w:r>
      <w:r w:rsidR="00317B73" w:rsidRPr="00735545">
        <w:rPr>
          <w:rFonts w:ascii="Times New Roman" w:hAnsi="Times New Roman" w:cs="Times New Roman"/>
          <w:sz w:val="28"/>
          <w:szCs w:val="24"/>
        </w:rPr>
        <w:br/>
      </w:r>
      <w:r w:rsidRPr="00735545">
        <w:rPr>
          <w:rFonts w:ascii="Times New Roman" w:hAnsi="Times New Roman" w:cs="Times New Roman"/>
          <w:sz w:val="28"/>
          <w:szCs w:val="24"/>
        </w:rPr>
        <w:t xml:space="preserve">на </w:t>
      </w:r>
      <w:r w:rsidRPr="00735545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35545">
        <w:rPr>
          <w:rFonts w:ascii="Times New Roman" w:hAnsi="Times New Roman" w:cs="Times New Roman"/>
          <w:sz w:val="28"/>
          <w:szCs w:val="24"/>
        </w:rPr>
        <w:t xml:space="preserve"> Всероссийском научно-просветительском форуме «Подвиг сибиряков: Сталинград», 02 февраля 2023 года в г. Кемерово.</w:t>
      </w:r>
    </w:p>
    <w:p w14:paraId="4CC757F0" w14:textId="77777777" w:rsidR="00735545" w:rsidRDefault="00735545" w:rsidP="0033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42E8245" w14:textId="77777777" w:rsidR="00621100" w:rsidRPr="00735545" w:rsidRDefault="00621100" w:rsidP="0033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5D43C1B" w14:textId="538BCEAB" w:rsidR="009735CC" w:rsidRPr="00735545" w:rsidRDefault="00AC143C" w:rsidP="00735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5545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9735CC" w:rsidRPr="00735545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735545">
        <w:rPr>
          <w:rFonts w:ascii="Times New Roman" w:hAnsi="Times New Roman" w:cs="Times New Roman"/>
          <w:b/>
          <w:bCs/>
          <w:sz w:val="28"/>
          <w:szCs w:val="24"/>
        </w:rPr>
        <w:t>Сроки и порядок проведения конкурса</w:t>
      </w:r>
    </w:p>
    <w:p w14:paraId="0D45F2D6" w14:textId="77777777" w:rsidR="00771C01" w:rsidRPr="00735545" w:rsidRDefault="00771C01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58465B1" w14:textId="0D4C441C" w:rsidR="00AC143C" w:rsidRPr="00735545" w:rsidRDefault="00AC143C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 xml:space="preserve">2.1. Конкурс проводится с 20 </w:t>
      </w:r>
      <w:r w:rsidR="00E133D0">
        <w:rPr>
          <w:rFonts w:ascii="Times New Roman" w:hAnsi="Times New Roman" w:cs="Times New Roman"/>
          <w:sz w:val="28"/>
          <w:szCs w:val="24"/>
        </w:rPr>
        <w:t>декабря</w:t>
      </w:r>
      <w:r w:rsidRPr="00735545">
        <w:rPr>
          <w:rFonts w:ascii="Times New Roman" w:hAnsi="Times New Roman" w:cs="Times New Roman"/>
          <w:sz w:val="28"/>
          <w:szCs w:val="24"/>
        </w:rPr>
        <w:t xml:space="preserve"> 2022 года по 2 февраля 2023 года.</w:t>
      </w:r>
    </w:p>
    <w:p w14:paraId="70189494" w14:textId="6231A237" w:rsidR="00AC143C" w:rsidRPr="00735545" w:rsidRDefault="00AC143C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2.2.</w:t>
      </w:r>
      <w:r w:rsidR="0011516B" w:rsidRPr="00735545">
        <w:rPr>
          <w:rFonts w:ascii="Times New Roman" w:hAnsi="Times New Roman" w:cs="Times New Roman"/>
          <w:sz w:val="28"/>
          <w:szCs w:val="24"/>
        </w:rPr>
        <w:t xml:space="preserve"> Конкурс носит заочный характер и проводится в два этапа:</w:t>
      </w:r>
    </w:p>
    <w:p w14:paraId="78CDF777" w14:textId="7005FA94" w:rsidR="0011516B" w:rsidRPr="00735545" w:rsidRDefault="000F5D4E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этап - отборочный. Срок проведения - </w:t>
      </w:r>
      <w:r w:rsidR="0011516B" w:rsidRPr="00735545">
        <w:rPr>
          <w:rFonts w:ascii="Times New Roman" w:hAnsi="Times New Roman" w:cs="Times New Roman"/>
          <w:sz w:val="28"/>
          <w:szCs w:val="24"/>
        </w:rPr>
        <w:t>20 января 2022 года по 20 января 2023 года.</w:t>
      </w:r>
    </w:p>
    <w:p w14:paraId="51C65B59" w14:textId="02FCBB1B" w:rsidR="0011516B" w:rsidRPr="00735545" w:rsidRDefault="000F5D4E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этап - </w:t>
      </w:r>
      <w:r w:rsidR="0011516B" w:rsidRPr="00735545">
        <w:rPr>
          <w:rFonts w:ascii="Times New Roman" w:hAnsi="Times New Roman" w:cs="Times New Roman"/>
          <w:sz w:val="28"/>
          <w:szCs w:val="24"/>
        </w:rPr>
        <w:t>региональный. Срок проведения - с 20</w:t>
      </w:r>
      <w:r w:rsidR="00E133D0">
        <w:rPr>
          <w:rFonts w:ascii="Times New Roman" w:hAnsi="Times New Roman" w:cs="Times New Roman"/>
          <w:sz w:val="28"/>
          <w:szCs w:val="24"/>
        </w:rPr>
        <w:t xml:space="preserve"> января</w:t>
      </w:r>
      <w:r w:rsidR="00E133D0">
        <w:rPr>
          <w:rFonts w:ascii="Times New Roman" w:hAnsi="Times New Roman" w:cs="Times New Roman"/>
          <w:sz w:val="28"/>
          <w:szCs w:val="24"/>
        </w:rPr>
        <w:br/>
        <w:t xml:space="preserve">по 25 января </w:t>
      </w:r>
      <w:r w:rsidR="0011516B" w:rsidRPr="00735545">
        <w:rPr>
          <w:rFonts w:ascii="Times New Roman" w:hAnsi="Times New Roman" w:cs="Times New Roman"/>
          <w:sz w:val="28"/>
          <w:szCs w:val="24"/>
        </w:rPr>
        <w:t>2023 года.</w:t>
      </w:r>
    </w:p>
    <w:p w14:paraId="333DFC89" w14:textId="3F1EB663" w:rsidR="00AC143C" w:rsidRPr="00735545" w:rsidRDefault="00AC143C" w:rsidP="00AF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2.3</w:t>
      </w:r>
      <w:r w:rsidR="0011516B" w:rsidRPr="00735545">
        <w:rPr>
          <w:rFonts w:ascii="Times New Roman" w:hAnsi="Times New Roman" w:cs="Times New Roman"/>
          <w:sz w:val="28"/>
          <w:szCs w:val="24"/>
        </w:rPr>
        <w:t>. Для участия в конкурсе необходимо загрузить видеороли</w:t>
      </w:r>
      <w:r w:rsidR="003341F2">
        <w:rPr>
          <w:rFonts w:ascii="Times New Roman" w:hAnsi="Times New Roman" w:cs="Times New Roman"/>
          <w:sz w:val="28"/>
          <w:szCs w:val="24"/>
        </w:rPr>
        <w:t>к</w:t>
      </w:r>
      <w:r w:rsidR="003341F2">
        <w:rPr>
          <w:rFonts w:ascii="Times New Roman" w:hAnsi="Times New Roman" w:cs="Times New Roman"/>
          <w:sz w:val="28"/>
          <w:szCs w:val="24"/>
        </w:rPr>
        <w:br/>
      </w:r>
      <w:r w:rsidR="0011516B" w:rsidRPr="00735545">
        <w:rPr>
          <w:rFonts w:ascii="Times New Roman" w:hAnsi="Times New Roman" w:cs="Times New Roman"/>
          <w:sz w:val="28"/>
          <w:szCs w:val="24"/>
        </w:rPr>
        <w:t xml:space="preserve">с записью выступления на файлообменник, находящийся на территории Российской Федерации (yandex диск, облако mail). </w:t>
      </w:r>
      <w:r w:rsidR="003341F2">
        <w:rPr>
          <w:rFonts w:ascii="Times New Roman" w:hAnsi="Times New Roman" w:cs="Times New Roman"/>
          <w:sz w:val="28"/>
          <w:szCs w:val="24"/>
        </w:rPr>
        <w:t>В срок до 20 января 2023 года н</w:t>
      </w:r>
      <w:r w:rsidR="004E4D46">
        <w:rPr>
          <w:rFonts w:ascii="Times New Roman" w:hAnsi="Times New Roman" w:cs="Times New Roman"/>
          <w:sz w:val="28"/>
          <w:szCs w:val="24"/>
        </w:rPr>
        <w:t xml:space="preserve">а адрес электронной почты </w:t>
      </w:r>
      <w:hyperlink r:id="rId8" w:tgtFrame="_blank" w:history="1">
        <w:r w:rsidR="004E4D46" w:rsidRPr="004E4D46">
          <w:rPr>
            <w:rStyle w:val="a8"/>
            <w:rFonts w:ascii="Times New Roman" w:hAnsi="Times New Roman" w:cs="Times New Roman"/>
            <w:sz w:val="28"/>
            <w:szCs w:val="24"/>
          </w:rPr>
          <w:t>rassvet734@yandex.ru</w:t>
        </w:r>
      </w:hyperlink>
      <w:r w:rsidR="0011516B" w:rsidRPr="00735545">
        <w:rPr>
          <w:rFonts w:ascii="Times New Roman" w:hAnsi="Times New Roman" w:cs="Times New Roman"/>
          <w:sz w:val="28"/>
          <w:szCs w:val="24"/>
        </w:rPr>
        <w:t xml:space="preserve"> </w:t>
      </w:r>
      <w:r w:rsidR="003341F2">
        <w:rPr>
          <w:rFonts w:ascii="Times New Roman" w:hAnsi="Times New Roman" w:cs="Times New Roman"/>
          <w:sz w:val="28"/>
          <w:szCs w:val="24"/>
        </w:rPr>
        <w:t>орган местного самоуправления, осуществля</w:t>
      </w:r>
      <w:r w:rsidR="00F177B7">
        <w:rPr>
          <w:rFonts w:ascii="Times New Roman" w:hAnsi="Times New Roman" w:cs="Times New Roman"/>
          <w:sz w:val="28"/>
          <w:szCs w:val="24"/>
        </w:rPr>
        <w:t xml:space="preserve">ющий управление в сфере образования на территории соответствующего муниципального образования, направляет </w:t>
      </w:r>
      <w:r w:rsidR="00763311">
        <w:rPr>
          <w:rFonts w:ascii="Times New Roman" w:hAnsi="Times New Roman" w:cs="Times New Roman"/>
          <w:sz w:val="28"/>
          <w:szCs w:val="24"/>
        </w:rPr>
        <w:t>заполненные анкеты конкурсантов</w:t>
      </w:r>
      <w:r w:rsidR="004E4D46">
        <w:rPr>
          <w:rFonts w:ascii="Times New Roman" w:hAnsi="Times New Roman" w:cs="Times New Roman"/>
          <w:sz w:val="28"/>
          <w:szCs w:val="24"/>
        </w:rPr>
        <w:t xml:space="preserve"> (по одному лучшему выступлению</w:t>
      </w:r>
      <w:r w:rsidR="004E4D46">
        <w:rPr>
          <w:rFonts w:ascii="Times New Roman" w:hAnsi="Times New Roman" w:cs="Times New Roman"/>
          <w:sz w:val="28"/>
          <w:szCs w:val="24"/>
        </w:rPr>
        <w:br/>
      </w:r>
      <w:r w:rsidR="00763311">
        <w:rPr>
          <w:rFonts w:ascii="Times New Roman" w:hAnsi="Times New Roman" w:cs="Times New Roman"/>
          <w:sz w:val="28"/>
          <w:szCs w:val="24"/>
        </w:rPr>
        <w:t xml:space="preserve">от каждой возрастной группы) </w:t>
      </w:r>
      <w:r w:rsidR="00AF38FE">
        <w:rPr>
          <w:rFonts w:ascii="Times New Roman" w:hAnsi="Times New Roman" w:cs="Times New Roman"/>
          <w:sz w:val="28"/>
          <w:szCs w:val="24"/>
        </w:rPr>
        <w:t xml:space="preserve">по форме </w:t>
      </w:r>
      <w:r w:rsidR="0011516B" w:rsidRPr="00735545">
        <w:rPr>
          <w:rFonts w:ascii="Times New Roman" w:hAnsi="Times New Roman" w:cs="Times New Roman"/>
          <w:sz w:val="28"/>
          <w:szCs w:val="24"/>
        </w:rPr>
        <w:t xml:space="preserve">согласно приложению </w:t>
      </w:r>
      <w:r w:rsidR="00F177B7">
        <w:rPr>
          <w:rFonts w:ascii="Times New Roman" w:hAnsi="Times New Roman" w:cs="Times New Roman"/>
          <w:sz w:val="28"/>
          <w:szCs w:val="24"/>
        </w:rPr>
        <w:t xml:space="preserve">№ </w:t>
      </w:r>
      <w:r w:rsidR="00E133D0">
        <w:rPr>
          <w:rFonts w:ascii="Times New Roman" w:hAnsi="Times New Roman" w:cs="Times New Roman"/>
          <w:sz w:val="28"/>
          <w:szCs w:val="24"/>
        </w:rPr>
        <w:t>2</w:t>
      </w:r>
      <w:r w:rsidR="004E4D46">
        <w:rPr>
          <w:rFonts w:ascii="Times New Roman" w:hAnsi="Times New Roman" w:cs="Times New Roman"/>
          <w:sz w:val="28"/>
          <w:szCs w:val="24"/>
        </w:rPr>
        <w:br/>
      </w:r>
      <w:r w:rsidR="000F5D4E">
        <w:rPr>
          <w:rFonts w:ascii="Times New Roman" w:hAnsi="Times New Roman" w:cs="Times New Roman"/>
          <w:sz w:val="28"/>
          <w:szCs w:val="24"/>
        </w:rPr>
        <w:t>к настоящему П</w:t>
      </w:r>
      <w:r w:rsidR="00AF38FE">
        <w:rPr>
          <w:rFonts w:ascii="Times New Roman" w:hAnsi="Times New Roman" w:cs="Times New Roman"/>
          <w:sz w:val="28"/>
          <w:szCs w:val="24"/>
        </w:rPr>
        <w:t xml:space="preserve">оложению, </w:t>
      </w:r>
      <w:r w:rsidR="0011516B" w:rsidRPr="00735545">
        <w:rPr>
          <w:rFonts w:ascii="Times New Roman" w:hAnsi="Times New Roman" w:cs="Times New Roman"/>
          <w:sz w:val="28"/>
          <w:szCs w:val="24"/>
        </w:rPr>
        <w:t>а также согласи</w:t>
      </w:r>
      <w:r w:rsidR="00AF38FE">
        <w:rPr>
          <w:rFonts w:ascii="Times New Roman" w:hAnsi="Times New Roman" w:cs="Times New Roman"/>
          <w:sz w:val="28"/>
          <w:szCs w:val="24"/>
        </w:rPr>
        <w:t>е</w:t>
      </w:r>
      <w:r w:rsidR="0011516B" w:rsidRPr="00735545">
        <w:rPr>
          <w:rFonts w:ascii="Times New Roman" w:hAnsi="Times New Roman" w:cs="Times New Roman"/>
          <w:sz w:val="28"/>
          <w:szCs w:val="24"/>
        </w:rPr>
        <w:t xml:space="preserve"> на обработку персональных данных</w:t>
      </w:r>
      <w:r w:rsidR="00AF38FE">
        <w:rPr>
          <w:rFonts w:ascii="Times New Roman" w:hAnsi="Times New Roman" w:cs="Times New Roman"/>
          <w:sz w:val="28"/>
          <w:szCs w:val="24"/>
        </w:rPr>
        <w:t xml:space="preserve"> по форме соглас</w:t>
      </w:r>
      <w:r w:rsidR="000F5D4E">
        <w:rPr>
          <w:rFonts w:ascii="Times New Roman" w:hAnsi="Times New Roman" w:cs="Times New Roman"/>
          <w:sz w:val="28"/>
          <w:szCs w:val="24"/>
        </w:rPr>
        <w:t>но приложению № 3 к настоящему П</w:t>
      </w:r>
      <w:r w:rsidR="00AF38FE">
        <w:rPr>
          <w:rFonts w:ascii="Times New Roman" w:hAnsi="Times New Roman" w:cs="Times New Roman"/>
          <w:sz w:val="28"/>
          <w:szCs w:val="24"/>
        </w:rPr>
        <w:t>оложению</w:t>
      </w:r>
      <w:r w:rsidR="004E4D46">
        <w:rPr>
          <w:rFonts w:ascii="Times New Roman" w:hAnsi="Times New Roman" w:cs="Times New Roman"/>
          <w:sz w:val="28"/>
          <w:szCs w:val="24"/>
        </w:rPr>
        <w:br/>
      </w:r>
      <w:r w:rsidR="0011516B" w:rsidRPr="00735545">
        <w:rPr>
          <w:rFonts w:ascii="Times New Roman" w:hAnsi="Times New Roman" w:cs="Times New Roman"/>
          <w:sz w:val="28"/>
          <w:szCs w:val="24"/>
        </w:rPr>
        <w:t xml:space="preserve">и </w:t>
      </w:r>
      <w:r w:rsidR="004E4D46">
        <w:rPr>
          <w:rFonts w:ascii="Times New Roman" w:hAnsi="Times New Roman" w:cs="Times New Roman"/>
          <w:sz w:val="28"/>
          <w:szCs w:val="24"/>
        </w:rPr>
        <w:t xml:space="preserve">согласие </w:t>
      </w:r>
      <w:r w:rsidR="00AF38FE" w:rsidRPr="00AF38FE">
        <w:rPr>
          <w:rFonts w:ascii="Times New Roman" w:hAnsi="Times New Roman" w:cs="Times New Roman"/>
          <w:sz w:val="28"/>
          <w:szCs w:val="24"/>
        </w:rPr>
        <w:t>на обработку персональных данных, ра</w:t>
      </w:r>
      <w:r w:rsidR="00AF38FE">
        <w:rPr>
          <w:rFonts w:ascii="Times New Roman" w:hAnsi="Times New Roman" w:cs="Times New Roman"/>
          <w:sz w:val="28"/>
          <w:szCs w:val="24"/>
        </w:rPr>
        <w:t xml:space="preserve">зращённых субъектом </w:t>
      </w:r>
      <w:r w:rsidR="00AF38FE" w:rsidRPr="00AF38FE">
        <w:rPr>
          <w:rFonts w:ascii="Times New Roman" w:hAnsi="Times New Roman" w:cs="Times New Roman"/>
          <w:sz w:val="28"/>
          <w:szCs w:val="24"/>
        </w:rPr>
        <w:t>персональных данных для распространения</w:t>
      </w:r>
      <w:r w:rsidR="00AF38FE">
        <w:rPr>
          <w:rFonts w:ascii="Times New Roman" w:hAnsi="Times New Roman" w:cs="Times New Roman"/>
          <w:sz w:val="28"/>
          <w:szCs w:val="24"/>
        </w:rPr>
        <w:t xml:space="preserve"> п</w:t>
      </w:r>
      <w:r w:rsidR="004E4D46">
        <w:rPr>
          <w:rFonts w:ascii="Times New Roman" w:hAnsi="Times New Roman" w:cs="Times New Roman"/>
          <w:sz w:val="28"/>
          <w:szCs w:val="24"/>
        </w:rPr>
        <w:t xml:space="preserve">о форме согласно приложению № 4 </w:t>
      </w:r>
      <w:r w:rsidR="000F5D4E">
        <w:rPr>
          <w:rFonts w:ascii="Times New Roman" w:hAnsi="Times New Roman" w:cs="Times New Roman"/>
          <w:sz w:val="28"/>
          <w:szCs w:val="24"/>
        </w:rPr>
        <w:t>к настоящему П</w:t>
      </w:r>
      <w:r w:rsidR="00AF38FE">
        <w:rPr>
          <w:rFonts w:ascii="Times New Roman" w:hAnsi="Times New Roman" w:cs="Times New Roman"/>
          <w:sz w:val="28"/>
          <w:szCs w:val="24"/>
        </w:rPr>
        <w:t xml:space="preserve">оложению. </w:t>
      </w:r>
      <w:r w:rsidR="00763311">
        <w:rPr>
          <w:rFonts w:ascii="Times New Roman" w:hAnsi="Times New Roman" w:cs="Times New Roman"/>
          <w:sz w:val="28"/>
          <w:szCs w:val="24"/>
        </w:rPr>
        <w:t>В названии файла обязательно указать ФИО участника, класс, муниципальное образование.</w:t>
      </w:r>
    </w:p>
    <w:p w14:paraId="3488B13B" w14:textId="76932B25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2.4. От одного участника принимается только один видеоролик.</w:t>
      </w:r>
    </w:p>
    <w:p w14:paraId="7B03E698" w14:textId="19F2A28C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2.5. Каждый участник конкурса выступает самостоятельно и не может прибегать во время выступления к помощи других лиц.</w:t>
      </w:r>
    </w:p>
    <w:p w14:paraId="5FB23DF8" w14:textId="556D153A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 Требования к видеоролику:</w:t>
      </w:r>
    </w:p>
    <w:p w14:paraId="54002A89" w14:textId="468E7D3B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2.6.1. Перед чтением стихотворения или отрывка из прозаического произведения участник обязательно должен представиться и назвать автора и произведение;</w:t>
      </w:r>
    </w:p>
    <w:p w14:paraId="256CA2A3" w14:textId="7426C62C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2.6.2.  Формат ролика – 1920:1080 или 1280:720 (соотношение сторон 16:9);</w:t>
      </w:r>
    </w:p>
    <w:p w14:paraId="53A80B06" w14:textId="0DDF971B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2.6.3.</w:t>
      </w:r>
      <w:r w:rsidRPr="00735545">
        <w:rPr>
          <w:rFonts w:ascii="Times New Roman" w:hAnsi="Times New Roman" w:cs="Times New Roman"/>
          <w:sz w:val="28"/>
          <w:szCs w:val="24"/>
        </w:rPr>
        <w:tab/>
        <w:t>Частота кадров: 25 в секунду;</w:t>
      </w:r>
    </w:p>
    <w:p w14:paraId="70BBCDC7" w14:textId="4CDC97E8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2.6.4.</w:t>
      </w:r>
      <w:r w:rsidRPr="00735545">
        <w:rPr>
          <w:rFonts w:ascii="Times New Roman" w:hAnsi="Times New Roman" w:cs="Times New Roman"/>
          <w:sz w:val="28"/>
          <w:szCs w:val="24"/>
        </w:rPr>
        <w:tab/>
        <w:t>Съемка должна пр</w:t>
      </w:r>
      <w:r w:rsidR="004E4D46">
        <w:rPr>
          <w:rFonts w:ascii="Times New Roman" w:hAnsi="Times New Roman" w:cs="Times New Roman"/>
          <w:sz w:val="28"/>
          <w:szCs w:val="24"/>
        </w:rPr>
        <w:t>оизводиться с упора (желательно</w:t>
      </w:r>
      <w:r w:rsidR="004E4D46">
        <w:rPr>
          <w:rFonts w:ascii="Times New Roman" w:hAnsi="Times New Roman" w:cs="Times New Roman"/>
          <w:sz w:val="28"/>
          <w:szCs w:val="24"/>
        </w:rPr>
        <w:br/>
      </w:r>
      <w:r w:rsidRPr="00735545">
        <w:rPr>
          <w:rFonts w:ascii="Times New Roman" w:hAnsi="Times New Roman" w:cs="Times New Roman"/>
          <w:sz w:val="28"/>
          <w:szCs w:val="24"/>
        </w:rPr>
        <w:t>со штативом);</w:t>
      </w:r>
    </w:p>
    <w:p w14:paraId="6FD23B02" w14:textId="198EA470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2.6.5.</w:t>
      </w:r>
      <w:r w:rsidRPr="00735545">
        <w:rPr>
          <w:rFonts w:ascii="Times New Roman" w:hAnsi="Times New Roman" w:cs="Times New Roman"/>
          <w:sz w:val="28"/>
          <w:szCs w:val="24"/>
        </w:rPr>
        <w:tab/>
        <w:t>Ребёнок в кадре должен стоять по пояс, или немного ближе,</w:t>
      </w:r>
      <w:r w:rsidR="004E4D46">
        <w:rPr>
          <w:rFonts w:ascii="Times New Roman" w:hAnsi="Times New Roman" w:cs="Times New Roman"/>
          <w:sz w:val="28"/>
          <w:szCs w:val="24"/>
        </w:rPr>
        <w:br/>
      </w:r>
      <w:r w:rsidRPr="00735545">
        <w:rPr>
          <w:rFonts w:ascii="Times New Roman" w:hAnsi="Times New Roman" w:cs="Times New Roman"/>
          <w:sz w:val="28"/>
          <w:szCs w:val="24"/>
        </w:rPr>
        <w:t>но не в полный рост;</w:t>
      </w:r>
    </w:p>
    <w:p w14:paraId="6F2EB555" w14:textId="07F2EAD5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2.6.6.</w:t>
      </w:r>
      <w:r w:rsidRPr="00735545">
        <w:rPr>
          <w:rFonts w:ascii="Times New Roman" w:hAnsi="Times New Roman" w:cs="Times New Roman"/>
          <w:sz w:val="28"/>
          <w:szCs w:val="24"/>
        </w:rPr>
        <w:tab/>
        <w:t>Качество звука: без помех (вокруг тишина или с использованием микрофона);</w:t>
      </w:r>
    </w:p>
    <w:p w14:paraId="6DEF7696" w14:textId="5E8390E2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lastRenderedPageBreak/>
        <w:t>2.6.7.</w:t>
      </w:r>
      <w:r w:rsidRPr="00735545">
        <w:rPr>
          <w:rFonts w:ascii="Times New Roman" w:hAnsi="Times New Roman" w:cs="Times New Roman"/>
          <w:sz w:val="28"/>
          <w:szCs w:val="24"/>
        </w:rPr>
        <w:tab/>
        <w:t xml:space="preserve"> Без музыкального сопровождения;</w:t>
      </w:r>
    </w:p>
    <w:p w14:paraId="16A54A50" w14:textId="61B80334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2.6.8.</w:t>
      </w:r>
      <w:r w:rsidRPr="00735545">
        <w:rPr>
          <w:rFonts w:ascii="Times New Roman" w:hAnsi="Times New Roman" w:cs="Times New Roman"/>
          <w:sz w:val="28"/>
          <w:szCs w:val="24"/>
        </w:rPr>
        <w:tab/>
        <w:t xml:space="preserve"> Без титров, подписей и т.д.;</w:t>
      </w:r>
    </w:p>
    <w:p w14:paraId="5E208F3D" w14:textId="46292D75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2.6.9.</w:t>
      </w:r>
      <w:r w:rsidRPr="00735545">
        <w:rPr>
          <w:rFonts w:ascii="Times New Roman" w:hAnsi="Times New Roman" w:cs="Times New Roman"/>
          <w:sz w:val="28"/>
          <w:szCs w:val="24"/>
        </w:rPr>
        <w:tab/>
        <w:t xml:space="preserve"> Настроение у ребёнка хорошее, речь чёткая, слова легко различимы;</w:t>
      </w:r>
    </w:p>
    <w:p w14:paraId="22240F7F" w14:textId="41C9B494" w:rsidR="0011516B" w:rsidRPr="00735545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</w:t>
      </w:r>
      <w:r w:rsidR="00735545">
        <w:rPr>
          <w:rFonts w:ascii="Times New Roman" w:hAnsi="Times New Roman" w:cs="Times New Roman"/>
          <w:sz w:val="28"/>
          <w:szCs w:val="24"/>
        </w:rPr>
        <w:t xml:space="preserve">.10. </w:t>
      </w:r>
      <w:r w:rsidRPr="00735545">
        <w:rPr>
          <w:rFonts w:ascii="Times New Roman" w:hAnsi="Times New Roman" w:cs="Times New Roman"/>
          <w:sz w:val="28"/>
          <w:szCs w:val="24"/>
        </w:rPr>
        <w:t>Продолжительность видеоролика не более 3-х минут;</w:t>
      </w:r>
    </w:p>
    <w:p w14:paraId="4F81BBE1" w14:textId="1F4938A3" w:rsidR="00771C01" w:rsidRDefault="0011516B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5545">
        <w:rPr>
          <w:rFonts w:ascii="Times New Roman" w:hAnsi="Times New Roman" w:cs="Times New Roman"/>
          <w:sz w:val="28"/>
          <w:szCs w:val="24"/>
        </w:rPr>
        <w:t>2.6</w:t>
      </w:r>
      <w:r w:rsidR="00735545">
        <w:rPr>
          <w:rFonts w:ascii="Times New Roman" w:hAnsi="Times New Roman" w:cs="Times New Roman"/>
          <w:sz w:val="28"/>
          <w:szCs w:val="24"/>
        </w:rPr>
        <w:t xml:space="preserve">.11. </w:t>
      </w:r>
      <w:r w:rsidRPr="00735545">
        <w:rPr>
          <w:rFonts w:ascii="Times New Roman" w:hAnsi="Times New Roman" w:cs="Times New Roman"/>
          <w:sz w:val="28"/>
          <w:szCs w:val="24"/>
        </w:rPr>
        <w:t xml:space="preserve">В названии видеоролика указывается ФИО участника, </w:t>
      </w:r>
      <w:r w:rsidR="00023F9A" w:rsidRPr="00735545">
        <w:rPr>
          <w:rFonts w:ascii="Times New Roman" w:hAnsi="Times New Roman" w:cs="Times New Roman"/>
          <w:sz w:val="28"/>
          <w:szCs w:val="24"/>
        </w:rPr>
        <w:t>муниципальное образование</w:t>
      </w:r>
      <w:r w:rsidRPr="00735545">
        <w:rPr>
          <w:rFonts w:ascii="Times New Roman" w:hAnsi="Times New Roman" w:cs="Times New Roman"/>
          <w:sz w:val="28"/>
          <w:szCs w:val="24"/>
        </w:rPr>
        <w:t xml:space="preserve"> и образовательная организация.</w:t>
      </w:r>
    </w:p>
    <w:p w14:paraId="2680D184" w14:textId="3788BEAC" w:rsidR="003341F2" w:rsidRPr="00735545" w:rsidRDefault="003341F2" w:rsidP="0073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1E7E307" w14:textId="17D97C15" w:rsidR="0011516B" w:rsidRPr="00CC0B58" w:rsidRDefault="001E52FC" w:rsidP="001E52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58">
        <w:rPr>
          <w:rFonts w:ascii="Times New Roman" w:hAnsi="Times New Roman" w:cs="Times New Roman"/>
          <w:b/>
          <w:sz w:val="28"/>
          <w:szCs w:val="28"/>
        </w:rPr>
        <w:t>3. Критерии и порядок оценивания конкурсных выступлений</w:t>
      </w:r>
    </w:p>
    <w:p w14:paraId="4F247B8E" w14:textId="77777777" w:rsidR="007A2710" w:rsidRPr="00CC0B58" w:rsidRDefault="007A2710" w:rsidP="00211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F0D65D" w14:textId="58640726" w:rsidR="007A2710" w:rsidRPr="00CC0B58" w:rsidRDefault="00E26C82" w:rsidP="00211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>3.1. Оценивание конкурсных выступлений на всех этапах конкурса осуществляется по следующим критериям:</w:t>
      </w:r>
    </w:p>
    <w:p w14:paraId="10731A3E" w14:textId="70C4BBB0" w:rsidR="00E26C82" w:rsidRPr="00CC0B58" w:rsidRDefault="00E26C82" w:rsidP="00211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>- выбор текста произведения;</w:t>
      </w:r>
    </w:p>
    <w:p w14:paraId="466130A5" w14:textId="7A83BCBC" w:rsidR="00E26C82" w:rsidRPr="00CC0B58" w:rsidRDefault="00E26C82" w:rsidP="00E2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>- способность оказывать эстетическое, интеллектуаль</w:t>
      </w:r>
      <w:r w:rsidR="00CC0B58">
        <w:rPr>
          <w:rFonts w:ascii="Times New Roman" w:hAnsi="Times New Roman" w:cs="Times New Roman"/>
          <w:sz w:val="28"/>
          <w:szCs w:val="28"/>
        </w:rPr>
        <w:t>ное</w:t>
      </w:r>
      <w:r w:rsidR="00CC0B58">
        <w:rPr>
          <w:rFonts w:ascii="Times New Roman" w:hAnsi="Times New Roman" w:cs="Times New Roman"/>
          <w:sz w:val="28"/>
          <w:szCs w:val="28"/>
        </w:rPr>
        <w:br/>
      </w:r>
      <w:r w:rsidRPr="00CC0B58">
        <w:rPr>
          <w:rFonts w:ascii="Times New Roman" w:hAnsi="Times New Roman" w:cs="Times New Roman"/>
          <w:sz w:val="28"/>
          <w:szCs w:val="28"/>
        </w:rPr>
        <w:t>и эмоциональное воздействие на слушателей;</w:t>
      </w:r>
    </w:p>
    <w:p w14:paraId="71AC78EC" w14:textId="7FDD1B4B" w:rsidR="00E26C82" w:rsidRPr="00CC0B58" w:rsidRDefault="00E26C82" w:rsidP="00E2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>- грамотная речь;</w:t>
      </w:r>
    </w:p>
    <w:p w14:paraId="606CFBE3" w14:textId="478C271B" w:rsidR="00E26C82" w:rsidRPr="00CC0B58" w:rsidRDefault="00E26C82" w:rsidP="00E2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>- дикция, расстановка логических ударений, пауз.</w:t>
      </w:r>
    </w:p>
    <w:p w14:paraId="13BC0488" w14:textId="06C77453" w:rsidR="001E52FC" w:rsidRPr="00CC0B58" w:rsidRDefault="00E26C82" w:rsidP="00211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58">
        <w:rPr>
          <w:rFonts w:ascii="Times New Roman" w:hAnsi="Times New Roman" w:cs="Times New Roman"/>
          <w:sz w:val="28"/>
          <w:szCs w:val="28"/>
        </w:rPr>
        <w:t xml:space="preserve">3.2. Лист оценивания заполняется каждым членом жюри </w:t>
      </w:r>
      <w:r w:rsidR="00752687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Pr="00CC0B5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2D4ABED" w14:textId="77777777" w:rsidR="001E52FC" w:rsidRDefault="001E52FC" w:rsidP="00E1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9B2E9" w14:textId="6B6FB157" w:rsidR="00211D18" w:rsidRPr="007A2710" w:rsidRDefault="007C2858" w:rsidP="00211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1D18" w:rsidRPr="007A2710">
        <w:rPr>
          <w:rFonts w:ascii="Times New Roman" w:hAnsi="Times New Roman" w:cs="Times New Roman"/>
          <w:b/>
          <w:bCs/>
          <w:sz w:val="24"/>
          <w:szCs w:val="24"/>
        </w:rPr>
        <w:t>. НАГРАЖДЕНИЕ УЧАСТНИКОВ И ПОБЕДИТЕЛЕЙ</w:t>
      </w:r>
    </w:p>
    <w:p w14:paraId="7F74F106" w14:textId="77777777" w:rsidR="007C2858" w:rsidRPr="00E133D0" w:rsidRDefault="007C2858" w:rsidP="00211D1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23AAC93" w14:textId="2E4DCC6E" w:rsidR="00211D18" w:rsidRPr="00E133D0" w:rsidRDefault="007C2858" w:rsidP="00211D1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133D0">
        <w:rPr>
          <w:rFonts w:ascii="Times New Roman" w:hAnsi="Times New Roman" w:cs="Times New Roman"/>
          <w:sz w:val="28"/>
          <w:szCs w:val="28"/>
        </w:rPr>
        <w:t>4.1</w:t>
      </w:r>
      <w:r w:rsidR="00211D18" w:rsidRPr="00E133D0">
        <w:rPr>
          <w:rFonts w:ascii="Times New Roman" w:hAnsi="Times New Roman" w:cs="Times New Roman"/>
          <w:sz w:val="28"/>
          <w:szCs w:val="28"/>
        </w:rPr>
        <w:t xml:space="preserve">. </w:t>
      </w:r>
      <w:r w:rsidRPr="00E133D0">
        <w:rPr>
          <w:rFonts w:ascii="Times New Roman" w:hAnsi="Times New Roman" w:cs="Times New Roman"/>
          <w:sz w:val="28"/>
          <w:szCs w:val="28"/>
        </w:rPr>
        <w:t>Участники конкурса награждаются сертификатами участников.</w:t>
      </w:r>
    </w:p>
    <w:p w14:paraId="58B0408B" w14:textId="6192EB1A" w:rsidR="00211D18" w:rsidRPr="00E133D0" w:rsidRDefault="007C2858" w:rsidP="00211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3D0">
        <w:rPr>
          <w:rFonts w:ascii="Times New Roman" w:hAnsi="Times New Roman" w:cs="Times New Roman"/>
          <w:sz w:val="28"/>
          <w:szCs w:val="28"/>
        </w:rPr>
        <w:t>4.2</w:t>
      </w:r>
      <w:r w:rsidR="00211D18" w:rsidRPr="00E133D0">
        <w:rPr>
          <w:rFonts w:ascii="Times New Roman" w:hAnsi="Times New Roman" w:cs="Times New Roman"/>
          <w:sz w:val="28"/>
          <w:szCs w:val="28"/>
        </w:rPr>
        <w:t xml:space="preserve">. </w:t>
      </w:r>
      <w:r w:rsidRPr="00E133D0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E87C95">
        <w:rPr>
          <w:rFonts w:ascii="Times New Roman" w:hAnsi="Times New Roman" w:cs="Times New Roman"/>
          <w:sz w:val="28"/>
          <w:szCs w:val="28"/>
        </w:rPr>
        <w:t>лауреаты конкурса награждаются д</w:t>
      </w:r>
      <w:r w:rsidRPr="00E133D0">
        <w:rPr>
          <w:rFonts w:ascii="Times New Roman" w:hAnsi="Times New Roman" w:cs="Times New Roman"/>
          <w:sz w:val="28"/>
          <w:szCs w:val="28"/>
        </w:rPr>
        <w:t>ипломами Министерства образования Кузбасса.</w:t>
      </w:r>
    </w:p>
    <w:p w14:paraId="6DE653D2" w14:textId="382A8F4F" w:rsidR="00B838C4" w:rsidRDefault="00B838C4" w:rsidP="007A2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CC7D1" w14:textId="1A5A5A98" w:rsidR="00AD70F9" w:rsidRDefault="00AD70F9" w:rsidP="00B83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23F81" w14:textId="495AF9E0" w:rsidR="00AD70F9" w:rsidRDefault="00AD70F9" w:rsidP="00B83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D5062" w14:textId="5ABE98AE" w:rsidR="007C2858" w:rsidRDefault="007C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E12CBE" w14:textId="49B1DB10" w:rsidR="00BC07B8" w:rsidRPr="00AE1F8C" w:rsidRDefault="00BC07B8" w:rsidP="00BC0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F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17E6A6F" w14:textId="77777777" w:rsidR="00BC07B8" w:rsidRPr="00AA0F2F" w:rsidRDefault="00BC07B8" w:rsidP="00BC07B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 Положению о региональном </w:t>
      </w:r>
    </w:p>
    <w:p w14:paraId="79C6165D" w14:textId="77777777" w:rsidR="00BC07B8" w:rsidRPr="00AA0F2F" w:rsidRDefault="00BC07B8" w:rsidP="00BC07B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конкурсе юных чтецов </w:t>
      </w:r>
    </w:p>
    <w:p w14:paraId="3F54D928" w14:textId="77777777" w:rsidR="00BC07B8" w:rsidRPr="00AA0F2F" w:rsidRDefault="00BC07B8" w:rsidP="00BC07B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«Сталинград: тот, кто здесь был, </w:t>
      </w:r>
    </w:p>
    <w:p w14:paraId="351BB89C" w14:textId="77777777" w:rsidR="00BC07B8" w:rsidRPr="00AA0F2F" w:rsidRDefault="00BC07B8" w:rsidP="00BC07B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>никогда этого не забудет»</w:t>
      </w:r>
    </w:p>
    <w:p w14:paraId="0D2261A3" w14:textId="77777777" w:rsidR="00BC07B8" w:rsidRDefault="00BC07B8" w:rsidP="00BC0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085778" w14:textId="77777777" w:rsidR="00BC07B8" w:rsidRDefault="00BC07B8" w:rsidP="00BC0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C8D0C4" w14:textId="7B06EB55" w:rsidR="00BC07B8" w:rsidRDefault="00BC07B8" w:rsidP="00BC0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C07B8">
        <w:rPr>
          <w:rFonts w:ascii="Times New Roman" w:eastAsia="Calibri" w:hAnsi="Times New Roman" w:cs="Times New Roman"/>
          <w:b/>
          <w:bCs/>
          <w:sz w:val="28"/>
        </w:rPr>
        <w:t>Список художественных прои</w:t>
      </w:r>
      <w:r w:rsidR="000B33A1">
        <w:rPr>
          <w:rFonts w:ascii="Times New Roman" w:eastAsia="Calibri" w:hAnsi="Times New Roman" w:cs="Times New Roman"/>
          <w:b/>
          <w:bCs/>
          <w:sz w:val="28"/>
        </w:rPr>
        <w:t>зведений о Сталинградской битве</w:t>
      </w:r>
      <w:r w:rsidR="000B33A1">
        <w:rPr>
          <w:rFonts w:ascii="Times New Roman" w:eastAsia="Calibri" w:hAnsi="Times New Roman" w:cs="Times New Roman"/>
          <w:b/>
          <w:bCs/>
          <w:sz w:val="28"/>
        </w:rPr>
        <w:br/>
      </w:r>
      <w:r w:rsidRPr="00BC07B8">
        <w:rPr>
          <w:rFonts w:ascii="Times New Roman" w:eastAsia="Calibri" w:hAnsi="Times New Roman" w:cs="Times New Roman"/>
          <w:b/>
          <w:bCs/>
          <w:sz w:val="28"/>
        </w:rPr>
        <w:t xml:space="preserve">для </w:t>
      </w:r>
      <w:r w:rsidR="000B33A1">
        <w:rPr>
          <w:rFonts w:ascii="Times New Roman" w:eastAsia="Calibri" w:hAnsi="Times New Roman" w:cs="Times New Roman"/>
          <w:b/>
          <w:bCs/>
          <w:sz w:val="28"/>
        </w:rPr>
        <w:t xml:space="preserve">обучающихся 1-4 классов </w:t>
      </w:r>
    </w:p>
    <w:p w14:paraId="0A109736" w14:textId="77777777" w:rsidR="00BC07B8" w:rsidRPr="00BC07B8" w:rsidRDefault="00BC07B8" w:rsidP="00BC0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1DFDF028" w14:textId="715BAFD1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1. Алексеев, С. Герои </w:t>
      </w:r>
      <w:proofErr w:type="gramStart"/>
      <w:r w:rsidR="000B33A1">
        <w:rPr>
          <w:rFonts w:ascii="Times New Roman" w:eastAsia="Calibri" w:hAnsi="Times New Roman" w:cs="Times New Roman"/>
          <w:sz w:val="28"/>
        </w:rPr>
        <w:t>Великой</w:t>
      </w:r>
      <w:proofErr w:type="gramEnd"/>
      <w:r w:rsidR="000B33A1">
        <w:rPr>
          <w:rFonts w:ascii="Times New Roman" w:eastAsia="Calibri" w:hAnsi="Times New Roman" w:cs="Times New Roman"/>
          <w:sz w:val="28"/>
        </w:rPr>
        <w:t xml:space="preserve"> Отечественной: рассказы </w:t>
      </w:r>
      <w:r w:rsidRPr="00BC07B8">
        <w:rPr>
          <w:rFonts w:ascii="Times New Roman" w:eastAsia="Calibri" w:hAnsi="Times New Roman" w:cs="Times New Roman"/>
          <w:sz w:val="28"/>
        </w:rPr>
        <w:t>/ С. Алексеев. – Москва: Дрофа-Плюс, 2005. – 64 с.: ил.</w:t>
      </w:r>
    </w:p>
    <w:p w14:paraId="31F2F929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2. Алексеев, С. Рассказы о маршале Жукове: рассказы / С. Алексеев. – Москва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Малыш, 1977. – 40 с.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ил.</w:t>
      </w:r>
    </w:p>
    <w:p w14:paraId="514D7070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3. Алексеев, С. Рассказы о маршале Рокоссовском: рассказы / С. Алексеев. – Москва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Малыш, 1990. – 28 с.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ил.</w:t>
      </w:r>
    </w:p>
    <w:p w14:paraId="22DF4AA9" w14:textId="6574E5F3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4. Алексеев, С. Сталинградское сражение. 1</w:t>
      </w:r>
      <w:r w:rsidR="000B33A1">
        <w:rPr>
          <w:rFonts w:ascii="Times New Roman" w:eastAsia="Calibri" w:hAnsi="Times New Roman" w:cs="Times New Roman"/>
          <w:sz w:val="28"/>
        </w:rPr>
        <w:t>942–1943</w:t>
      </w:r>
      <w:proofErr w:type="gramStart"/>
      <w:r w:rsidR="000B33A1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="000B33A1">
        <w:rPr>
          <w:rFonts w:ascii="Times New Roman" w:eastAsia="Calibri" w:hAnsi="Times New Roman" w:cs="Times New Roman"/>
          <w:sz w:val="28"/>
        </w:rPr>
        <w:t xml:space="preserve"> рассказы для детей /</w:t>
      </w:r>
      <w:r w:rsidR="000B33A1">
        <w:rPr>
          <w:rFonts w:ascii="Times New Roman" w:eastAsia="Calibri" w:hAnsi="Times New Roman" w:cs="Times New Roman"/>
          <w:sz w:val="28"/>
        </w:rPr>
        <w:br/>
      </w:r>
      <w:r w:rsidRPr="00BC07B8">
        <w:rPr>
          <w:rFonts w:ascii="Times New Roman" w:eastAsia="Calibri" w:hAnsi="Times New Roman" w:cs="Times New Roman"/>
          <w:sz w:val="28"/>
        </w:rPr>
        <w:t>С. Алексеев. – Москва: Детская литература, 2010. – 106 с.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ил.</w:t>
      </w:r>
    </w:p>
    <w:p w14:paraId="6B40044B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5. Богомолов, В. За оборону Сталинграда / В. Богомолов. – Москва: Малыш, 1980. – 32 с. </w:t>
      </w:r>
    </w:p>
    <w:p w14:paraId="11F1955A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6.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Ефетов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М. Избранное: повести / М.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Ефетов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Москва: Детская литература, 1986. – 446 с.</w:t>
      </w:r>
    </w:p>
    <w:p w14:paraId="7BFB6AF1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7.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Ефетов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М. Света и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Камила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: повести / М.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Ефетов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Москва: Детская литература, 1966. – 142 с.</w:t>
      </w:r>
    </w:p>
    <w:p w14:paraId="7742AA2A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8. Золотые рукавички: стихи для детей / под ред. В. С. Макеева. – Волгоград: Нижне-Волжское книжное издание, 1975. – 80 с.: ил.</w:t>
      </w:r>
    </w:p>
    <w:p w14:paraId="53870EF5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9.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Овчинцев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В. 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>Конопатая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весна: стихи / В.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Овчинцев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. – Волгоград: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Ведо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, 1995. – 53 с. ил.</w:t>
      </w:r>
    </w:p>
    <w:p w14:paraId="7F55B706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10.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Шмерлинг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В. Дети Ивана Соколова: повесть / В.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Шмерлинг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Москва. – Детская литература, 1989. – 255 с.: ил.</w:t>
      </w:r>
    </w:p>
    <w:p w14:paraId="165B6236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AD35D00" w14:textId="6BB1DE76" w:rsidR="00BC07B8" w:rsidRDefault="00BC07B8" w:rsidP="00BC0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C07B8">
        <w:rPr>
          <w:rFonts w:ascii="Times New Roman" w:eastAsia="Calibri" w:hAnsi="Times New Roman" w:cs="Times New Roman"/>
          <w:b/>
          <w:bCs/>
          <w:sz w:val="28"/>
        </w:rPr>
        <w:t>Список художественных произведений о С</w:t>
      </w:r>
      <w:r w:rsidR="000B33A1">
        <w:rPr>
          <w:rFonts w:ascii="Times New Roman" w:eastAsia="Calibri" w:hAnsi="Times New Roman" w:cs="Times New Roman"/>
          <w:b/>
          <w:bCs/>
          <w:sz w:val="28"/>
        </w:rPr>
        <w:t>талинградской битве</w:t>
      </w:r>
      <w:r w:rsidR="000B33A1">
        <w:rPr>
          <w:rFonts w:ascii="Times New Roman" w:eastAsia="Calibri" w:hAnsi="Times New Roman" w:cs="Times New Roman"/>
          <w:b/>
          <w:bCs/>
          <w:sz w:val="28"/>
        </w:rPr>
        <w:br/>
      </w:r>
      <w:r w:rsidRPr="00BC07B8">
        <w:rPr>
          <w:rFonts w:ascii="Times New Roman" w:eastAsia="Calibri" w:hAnsi="Times New Roman" w:cs="Times New Roman"/>
          <w:b/>
          <w:bCs/>
          <w:sz w:val="28"/>
        </w:rPr>
        <w:t xml:space="preserve">для </w:t>
      </w:r>
      <w:r w:rsidR="000B33A1">
        <w:rPr>
          <w:rFonts w:ascii="Times New Roman" w:eastAsia="Calibri" w:hAnsi="Times New Roman" w:cs="Times New Roman"/>
          <w:b/>
          <w:bCs/>
          <w:sz w:val="28"/>
        </w:rPr>
        <w:t>обучающихся 5-11 классов</w:t>
      </w:r>
    </w:p>
    <w:p w14:paraId="3985B12F" w14:textId="77777777" w:rsidR="00BC07B8" w:rsidRPr="00BC07B8" w:rsidRDefault="00BC07B8" w:rsidP="00BC0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29A3A95C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1. Агашина, М. К. Стихотворения / М. К. Агашина. – Волгоград: «Станица», 1993. – 160 с.</w:t>
      </w:r>
    </w:p>
    <w:p w14:paraId="06A4F888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2. Алексеев, М. Возвращение огня: автобиографическая повесть в письмах / М. Алексеев. – Волгоград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Издатель, 2004. – 112 с.</w:t>
      </w:r>
    </w:p>
    <w:p w14:paraId="01DF1F2D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3. Алексеев, М. Мой Сталинград / М. Алексеев. – Москва: Дружба народов, 2000. – 256 с.</w:t>
      </w:r>
    </w:p>
    <w:p w14:paraId="67BBA370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4. Бондарев, Ю. В. Горячий снег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роман / Ю. В. Бондарев. – Ленинград: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Лениздат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, 1983. – 344 с.</w:t>
      </w:r>
    </w:p>
    <w:p w14:paraId="2479F255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5. Гончаренко, Г. И.</w:t>
      </w:r>
      <w:r w:rsidRPr="00BC07B8">
        <w:rPr>
          <w:rFonts w:ascii="Times New Roman" w:eastAsia="Calibri" w:hAnsi="Times New Roman" w:cs="Times New Roman"/>
          <w:sz w:val="28"/>
        </w:rPr>
        <w:tab/>
        <w:t>Разгром / Г. И. Гончаренко. – Москва: Советская Россия, 1969. – 352 с.</w:t>
      </w:r>
    </w:p>
    <w:p w14:paraId="75526DE8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6.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Грибачев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, Н. М.</w:t>
      </w:r>
      <w:r w:rsidRPr="00BC07B8">
        <w:rPr>
          <w:rFonts w:ascii="Times New Roman" w:eastAsia="Calibri" w:hAnsi="Times New Roman" w:cs="Times New Roman"/>
          <w:sz w:val="28"/>
        </w:rPr>
        <w:tab/>
        <w:t xml:space="preserve">Здравствуй, комбат! рассказы / Н. М.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Грибачев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Нижне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–Волжское книжное издательство, 1982. – 320 с.</w:t>
      </w:r>
    </w:p>
    <w:p w14:paraId="764F64F9" w14:textId="5AF09663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lastRenderedPageBreak/>
        <w:t xml:space="preserve">7.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Гуммер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И. С., Харин Ю. А. Это было в </w:t>
      </w:r>
      <w:r w:rsidR="000B33A1">
        <w:rPr>
          <w:rFonts w:ascii="Times New Roman" w:eastAsia="Calibri" w:hAnsi="Times New Roman" w:cs="Times New Roman"/>
          <w:sz w:val="28"/>
        </w:rPr>
        <w:t xml:space="preserve">Калаче: повесть / И. С. </w:t>
      </w:r>
      <w:proofErr w:type="spellStart"/>
      <w:r w:rsidR="000B33A1">
        <w:rPr>
          <w:rFonts w:ascii="Times New Roman" w:eastAsia="Calibri" w:hAnsi="Times New Roman" w:cs="Times New Roman"/>
          <w:sz w:val="28"/>
        </w:rPr>
        <w:t>Гуммер</w:t>
      </w:r>
      <w:proofErr w:type="spellEnd"/>
      <w:r w:rsidR="000B33A1">
        <w:rPr>
          <w:rFonts w:ascii="Times New Roman" w:eastAsia="Calibri" w:hAnsi="Times New Roman" w:cs="Times New Roman"/>
          <w:sz w:val="28"/>
        </w:rPr>
        <w:t>,</w:t>
      </w:r>
      <w:r w:rsidR="000B33A1">
        <w:rPr>
          <w:rFonts w:ascii="Times New Roman" w:eastAsia="Calibri" w:hAnsi="Times New Roman" w:cs="Times New Roman"/>
          <w:sz w:val="28"/>
        </w:rPr>
        <w:br/>
      </w:r>
      <w:r w:rsidRPr="00BC07B8">
        <w:rPr>
          <w:rFonts w:ascii="Times New Roman" w:eastAsia="Calibri" w:hAnsi="Times New Roman" w:cs="Times New Roman"/>
          <w:sz w:val="28"/>
        </w:rPr>
        <w:t xml:space="preserve">Ю. А. Харин. – Волгоград: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Нижне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–Волжское книжное издательство, 1985.</w:t>
      </w:r>
    </w:p>
    <w:p w14:paraId="5EE1A2DC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8.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Дроботов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В. Н. Босоногий гарнизон: документальная повесть / В. Н.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Дроботов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Издатель, 2004. – 94 с.</w:t>
      </w:r>
    </w:p>
    <w:p w14:paraId="1131BC40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9.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Дроботов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В. Н. Снова на Волге: повести и рассказы / В. Н.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Дроботов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. – Волгоград: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Нижне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–Волжское книжное издательство, 1987. – 272 с.</w:t>
      </w:r>
    </w:p>
    <w:p w14:paraId="3C0F8D10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10. Иванникова, Е. В.</w:t>
      </w:r>
      <w:r w:rsidRPr="00BC07B8">
        <w:rPr>
          <w:rFonts w:ascii="Times New Roman" w:eastAsia="Calibri" w:hAnsi="Times New Roman" w:cs="Times New Roman"/>
          <w:sz w:val="28"/>
        </w:rPr>
        <w:tab/>
        <w:t>Сталинградская сирень / Е. Иванникова. – Волгоград: Издатель, 2008. – 72 с.</w:t>
      </w:r>
    </w:p>
    <w:p w14:paraId="3BA35FED" w14:textId="66DDF339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11. Корнеев, А. А.</w:t>
      </w:r>
      <w:r w:rsidRPr="00BC07B8">
        <w:rPr>
          <w:rFonts w:ascii="Times New Roman" w:eastAsia="Calibri" w:hAnsi="Times New Roman" w:cs="Times New Roman"/>
          <w:sz w:val="28"/>
        </w:rPr>
        <w:tab/>
        <w:t>Деревья Стали</w:t>
      </w:r>
      <w:r w:rsidR="000B33A1">
        <w:rPr>
          <w:rFonts w:ascii="Times New Roman" w:eastAsia="Calibri" w:hAnsi="Times New Roman" w:cs="Times New Roman"/>
          <w:sz w:val="28"/>
        </w:rPr>
        <w:t>нграда: стихотворения и поэмы /</w:t>
      </w:r>
      <w:r w:rsidR="000B33A1">
        <w:rPr>
          <w:rFonts w:ascii="Times New Roman" w:eastAsia="Calibri" w:hAnsi="Times New Roman" w:cs="Times New Roman"/>
          <w:sz w:val="28"/>
        </w:rPr>
        <w:br/>
      </w:r>
      <w:r w:rsidRPr="00BC07B8">
        <w:rPr>
          <w:rFonts w:ascii="Times New Roman" w:eastAsia="Calibri" w:hAnsi="Times New Roman" w:cs="Times New Roman"/>
          <w:sz w:val="28"/>
        </w:rPr>
        <w:t>А. Корнеев. – Москва: Современник, 1983. – 239 с.</w:t>
      </w:r>
    </w:p>
    <w:p w14:paraId="05A3DB05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12. Красильников, А. Красная Шапочка: повесть / А. Красильников. – Волгоград, Нижне-Волжское книжное издательство, 1978. – 128 с.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ил.</w:t>
      </w:r>
    </w:p>
    <w:p w14:paraId="7A161313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13. Малыгина, Н. П.</w:t>
      </w:r>
      <w:r w:rsidRPr="00BC07B8">
        <w:rPr>
          <w:rFonts w:ascii="Times New Roman" w:eastAsia="Calibri" w:hAnsi="Times New Roman" w:cs="Times New Roman"/>
          <w:sz w:val="28"/>
        </w:rPr>
        <w:tab/>
        <w:t xml:space="preserve">Двое и война: повести / Н. Малыгина. Волгоград: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Нижне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–Волжское книжное издательство, 1982. – 304 с.</w:t>
      </w:r>
    </w:p>
    <w:p w14:paraId="3BE6ABF3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14. Мишаткин, Ю. И. Осколок у сердца: повести / Ю. Мишаткин. – Волгоград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Принт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», 2005. – 304 с.</w:t>
      </w:r>
    </w:p>
    <w:p w14:paraId="1B5F606C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15. Мишаткин, Ю. И. Рыцарский меч Сталинграда: повести / Ю. Мишаткин. – Волгоград: ООО «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Принт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», 2002. – 448 с.</w:t>
      </w:r>
    </w:p>
    <w:p w14:paraId="3502CC3A" w14:textId="0B4D04F5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16. Некрасов, В. П. В окопах С</w:t>
      </w:r>
      <w:r w:rsidR="000B33A1">
        <w:rPr>
          <w:rFonts w:ascii="Times New Roman" w:eastAsia="Calibri" w:hAnsi="Times New Roman" w:cs="Times New Roman"/>
          <w:sz w:val="28"/>
        </w:rPr>
        <w:t>талинграда: повесть; рассказы /</w:t>
      </w:r>
      <w:r w:rsidR="000B33A1">
        <w:rPr>
          <w:rFonts w:ascii="Times New Roman" w:eastAsia="Calibri" w:hAnsi="Times New Roman" w:cs="Times New Roman"/>
          <w:sz w:val="28"/>
        </w:rPr>
        <w:br/>
      </w:r>
      <w:r w:rsidRPr="00BC07B8">
        <w:rPr>
          <w:rFonts w:ascii="Times New Roman" w:eastAsia="Calibri" w:hAnsi="Times New Roman" w:cs="Times New Roman"/>
          <w:sz w:val="28"/>
        </w:rPr>
        <w:t>В. П. Некрасов. – Москва: Художественная литература, 1990. – 319 с.</w:t>
      </w:r>
    </w:p>
    <w:p w14:paraId="4761A15D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17.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Осадин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Б. А. На окраине Сталинграда: повесть / Б.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Осадин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Нижне-Волжское книжное издательство, 1990. – 240 с.</w:t>
      </w:r>
    </w:p>
    <w:p w14:paraId="077853E4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18.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Очкин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А. Иван – я, Федоровы – мы: героическая быль / А.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Очкин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Москва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Детская литература, 1982. – 110 с.</w:t>
      </w:r>
    </w:p>
    <w:p w14:paraId="2E3702E8" w14:textId="08DC0AA0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19. Симонов, К. М. Дни и ночи: по</w:t>
      </w:r>
      <w:r w:rsidR="000B33A1">
        <w:rPr>
          <w:rFonts w:ascii="Times New Roman" w:eastAsia="Calibri" w:hAnsi="Times New Roman" w:cs="Times New Roman"/>
          <w:sz w:val="28"/>
        </w:rPr>
        <w:t>весть / К. М. Симонов. – Москва</w:t>
      </w:r>
      <w:r w:rsidRPr="00BC07B8">
        <w:rPr>
          <w:rFonts w:ascii="Times New Roman" w:eastAsia="Calibri" w:hAnsi="Times New Roman" w:cs="Times New Roman"/>
          <w:sz w:val="28"/>
        </w:rPr>
        <w:t>: Художественная литература, 1984. – 260 с.</w:t>
      </w:r>
    </w:p>
    <w:p w14:paraId="0F775726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20. Симонов, К. М. Живые и мертвые: роман в 3-х кн.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Кн.I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 Живые и мертвые / К. М. Симонов. – Москва: Просвещение, 1982. – 384 с.</w:t>
      </w:r>
    </w:p>
    <w:p w14:paraId="7057109D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21.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С. Н. Горькая соль войны: рассказы и повесть / С.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Издатель, 2010. – 288 с.</w:t>
      </w:r>
    </w:p>
    <w:p w14:paraId="57253FA2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22.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С. Н. Мрак тени смертной / С.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Издатель, 2009. – 408 с.</w:t>
      </w:r>
    </w:p>
    <w:p w14:paraId="4B071992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23.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С. Н. Сталинградские зернышки: рассказы / С.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Синякин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Издатель, 2005. – 160 с.</w:t>
      </w:r>
    </w:p>
    <w:p w14:paraId="6A6CC935" w14:textId="50A69363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24. Скачков, В. Н. 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>Сталинградский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Г</w:t>
      </w:r>
      <w:r w:rsidR="000B33A1">
        <w:rPr>
          <w:rFonts w:ascii="Times New Roman" w:eastAsia="Calibri" w:hAnsi="Times New Roman" w:cs="Times New Roman"/>
          <w:sz w:val="28"/>
        </w:rPr>
        <w:t>аврош</w:t>
      </w:r>
      <w:proofErr w:type="spellEnd"/>
      <w:r w:rsidR="000B33A1">
        <w:rPr>
          <w:rFonts w:ascii="Times New Roman" w:eastAsia="Calibri" w:hAnsi="Times New Roman" w:cs="Times New Roman"/>
          <w:sz w:val="28"/>
        </w:rPr>
        <w:t>: документальная повесть /</w:t>
      </w:r>
      <w:r w:rsidR="000B33A1">
        <w:rPr>
          <w:rFonts w:ascii="Times New Roman" w:eastAsia="Calibri" w:hAnsi="Times New Roman" w:cs="Times New Roman"/>
          <w:sz w:val="28"/>
        </w:rPr>
        <w:br/>
      </w:r>
      <w:r w:rsidRPr="00BC07B8">
        <w:rPr>
          <w:rFonts w:ascii="Times New Roman" w:eastAsia="Calibri" w:hAnsi="Times New Roman" w:cs="Times New Roman"/>
          <w:sz w:val="28"/>
        </w:rPr>
        <w:t>В. Скачков. – Волгоград: Издатель, 2005. – 64 с.</w:t>
      </w:r>
    </w:p>
    <w:p w14:paraId="6A6FE7EB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25. Трубачев, О. Н. Блокнот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сталинградца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 / О. Трубачев. – Волгоград: Издательство лицея «Олимпия», 2010. – 40 с.</w:t>
      </w:r>
    </w:p>
    <w:p w14:paraId="62211143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26.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Филютович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, П. В. Трудный орден комдива: документальная повесть; Осколки: невыдуманные рассказы / П.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Филютович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>. – Волгоград: Издатель, 2007. – 240 с.</w:t>
      </w:r>
    </w:p>
    <w:p w14:paraId="29A030F3" w14:textId="77777777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>27. Янин, Т. И. До свидания, Сталинград: повести, рассказы, эссе / Т. Янин. – Волгоград: Издатель, 2011. – 320 с.</w:t>
      </w:r>
    </w:p>
    <w:p w14:paraId="2DC802BE" w14:textId="58EB2540" w:rsidR="00BC07B8" w:rsidRPr="00BC07B8" w:rsidRDefault="00BC07B8" w:rsidP="00BC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07B8">
        <w:rPr>
          <w:rFonts w:ascii="Times New Roman" w:eastAsia="Calibri" w:hAnsi="Times New Roman" w:cs="Times New Roman"/>
          <w:sz w:val="28"/>
        </w:rPr>
        <w:t xml:space="preserve">28. Яшин, А. Я. Город гнева: поэма / А. Яшин. – Волгоград: </w:t>
      </w:r>
      <w:proofErr w:type="spellStart"/>
      <w:r w:rsidRPr="00BC07B8">
        <w:rPr>
          <w:rFonts w:ascii="Times New Roman" w:eastAsia="Calibri" w:hAnsi="Times New Roman" w:cs="Times New Roman"/>
          <w:sz w:val="28"/>
        </w:rPr>
        <w:t>Нижне</w:t>
      </w:r>
      <w:proofErr w:type="spellEnd"/>
      <w:r w:rsidRPr="00BC07B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C07B8">
        <w:rPr>
          <w:rFonts w:ascii="Times New Roman" w:eastAsia="Calibri" w:hAnsi="Times New Roman" w:cs="Times New Roman"/>
          <w:sz w:val="28"/>
        </w:rPr>
        <w:t>Волжское</w:t>
      </w:r>
      <w:proofErr w:type="gramEnd"/>
      <w:r w:rsidRPr="00BC07B8">
        <w:rPr>
          <w:rFonts w:ascii="Times New Roman" w:eastAsia="Calibri" w:hAnsi="Times New Roman" w:cs="Times New Roman"/>
          <w:sz w:val="28"/>
        </w:rPr>
        <w:t xml:space="preserve"> кн. изд., 1971. – 63 с.</w:t>
      </w:r>
    </w:p>
    <w:p w14:paraId="2BFA6506" w14:textId="77777777" w:rsidR="00AA0F2F" w:rsidRDefault="00BC07B8" w:rsidP="00AA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A0F2F" w:rsidSect="0080388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2D7752" w14:textId="5B677B84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C4751F6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 Положению о региональном </w:t>
      </w:r>
    </w:p>
    <w:p w14:paraId="57204E04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конкурсе юных чтецов </w:t>
      </w:r>
    </w:p>
    <w:p w14:paraId="0D5DCED7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«Сталинград: тот, кто здесь был, </w:t>
      </w:r>
    </w:p>
    <w:p w14:paraId="62D4CA59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>никогда этого не забудет»</w:t>
      </w:r>
    </w:p>
    <w:p w14:paraId="186393AC" w14:textId="77777777" w:rsidR="00AA0F2F" w:rsidRPr="00AA0F2F" w:rsidRDefault="00AA0F2F" w:rsidP="00AA0F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24F112" w14:textId="77777777" w:rsidR="00AA0F2F" w:rsidRPr="00AA0F2F" w:rsidRDefault="00AA0F2F" w:rsidP="00AA0F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741133D" w14:textId="77777777" w:rsidR="00AA0F2F" w:rsidRPr="00AA0F2F" w:rsidRDefault="00AA0F2F" w:rsidP="00AA0F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A0F2F">
        <w:rPr>
          <w:rFonts w:ascii="Times New Roman" w:eastAsia="Calibri" w:hAnsi="Times New Roman" w:cs="Times New Roman"/>
          <w:sz w:val="28"/>
          <w:szCs w:val="28"/>
          <w:lang w:eastAsia="zh-CN"/>
        </w:rPr>
        <w:t>Анкета регионального конкурса юных чтецов</w:t>
      </w:r>
    </w:p>
    <w:p w14:paraId="668BBA83" w14:textId="77777777" w:rsidR="00AA0F2F" w:rsidRPr="00AA0F2F" w:rsidRDefault="00AA0F2F" w:rsidP="00AA0F2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A0F2F">
        <w:rPr>
          <w:rFonts w:ascii="Times New Roman" w:hAnsi="Times New Roman" w:cs="Times New Roman"/>
          <w:bCs/>
          <w:sz w:val="28"/>
          <w:szCs w:val="24"/>
        </w:rPr>
        <w:t>Сталинград: тот, кто здесь был, никогда этого не забудет»</w:t>
      </w:r>
    </w:p>
    <w:p w14:paraId="197F2C01" w14:textId="77777777" w:rsidR="00AA0F2F" w:rsidRPr="00AA0F2F" w:rsidRDefault="00AA0F2F" w:rsidP="00AA0F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552"/>
        <w:gridCol w:w="1417"/>
        <w:gridCol w:w="1985"/>
        <w:gridCol w:w="2551"/>
        <w:gridCol w:w="2835"/>
      </w:tblGrid>
      <w:tr w:rsidR="00AA0F2F" w:rsidRPr="00AA0F2F" w14:paraId="7B93441D" w14:textId="77777777" w:rsidTr="006A64A5">
        <w:tc>
          <w:tcPr>
            <w:tcW w:w="1985" w:type="dxa"/>
          </w:tcPr>
          <w:p w14:paraId="3EC7D1DE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14:paraId="12CB11A2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552" w:type="dxa"/>
            <w:shd w:val="clear" w:color="auto" w:fill="auto"/>
          </w:tcPr>
          <w:p w14:paraId="1370417B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14:paraId="548CC60D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14:paraId="3796CDAB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 и автор произведения</w:t>
            </w:r>
          </w:p>
        </w:tc>
        <w:tc>
          <w:tcPr>
            <w:tcW w:w="2551" w:type="dxa"/>
            <w:shd w:val="clear" w:color="auto" w:fill="auto"/>
          </w:tcPr>
          <w:p w14:paraId="2F5CF702" w14:textId="77777777" w:rsidR="00AA0F2F" w:rsidRPr="00AA0F2F" w:rsidRDefault="00AA0F2F" w:rsidP="00AA0F2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ФИО учителя, подготовившего участника</w:t>
            </w:r>
          </w:p>
        </w:tc>
        <w:tc>
          <w:tcPr>
            <w:tcW w:w="2835" w:type="dxa"/>
          </w:tcPr>
          <w:p w14:paraId="1C7CD20F" w14:textId="77777777" w:rsidR="00AA0F2F" w:rsidRPr="00AA0F2F" w:rsidRDefault="00AA0F2F" w:rsidP="00AA0F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Ссылка на видеоролик, </w:t>
            </w:r>
            <w:r w:rsidRPr="00AA0F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с записью выступления, размещенный на файлообменник</w:t>
            </w:r>
          </w:p>
        </w:tc>
      </w:tr>
      <w:tr w:rsidR="00AA0F2F" w:rsidRPr="00AA0F2F" w14:paraId="540CA966" w14:textId="77777777" w:rsidTr="006A64A5">
        <w:tc>
          <w:tcPr>
            <w:tcW w:w="1985" w:type="dxa"/>
          </w:tcPr>
          <w:p w14:paraId="5BA9155A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0A5119D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14:paraId="57A1676F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6609FE64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14:paraId="28712B4E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1897152C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14:paraId="7713F78C" w14:textId="77777777" w:rsidR="00AA0F2F" w:rsidRPr="00AA0F2F" w:rsidRDefault="00AA0F2F" w:rsidP="00AA0F2F">
            <w:pPr>
              <w:suppressAutoHyphens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4CB8B7F" w14:textId="77777777" w:rsidR="00AA0F2F" w:rsidRPr="00AA0F2F" w:rsidRDefault="00AA0F2F" w:rsidP="00AA0F2F">
      <w:pPr>
        <w:rPr>
          <w:rFonts w:ascii="Times New Roman" w:hAnsi="Times New Roman" w:cs="Times New Roman"/>
          <w:sz w:val="24"/>
          <w:szCs w:val="24"/>
        </w:rPr>
      </w:pPr>
    </w:p>
    <w:p w14:paraId="0FB327A9" w14:textId="77777777" w:rsidR="00AA0F2F" w:rsidRPr="00AA0F2F" w:rsidRDefault="00AA0F2F" w:rsidP="00AA0F2F">
      <w:pPr>
        <w:rPr>
          <w:rFonts w:ascii="Times New Roman" w:hAnsi="Times New Roman" w:cs="Times New Roman"/>
          <w:sz w:val="24"/>
          <w:szCs w:val="24"/>
        </w:rPr>
      </w:pPr>
    </w:p>
    <w:p w14:paraId="39580D61" w14:textId="56FCFE50" w:rsidR="00AA0F2F" w:rsidRDefault="00AA0F2F">
      <w:pPr>
        <w:rPr>
          <w:rFonts w:ascii="Times New Roman" w:hAnsi="Times New Roman" w:cs="Times New Roman"/>
          <w:sz w:val="28"/>
          <w:szCs w:val="28"/>
        </w:rPr>
      </w:pPr>
    </w:p>
    <w:p w14:paraId="4207ECC0" w14:textId="77777777" w:rsidR="00BC07B8" w:rsidRDefault="00BC07B8">
      <w:pPr>
        <w:rPr>
          <w:rFonts w:ascii="Times New Roman" w:hAnsi="Times New Roman" w:cs="Times New Roman"/>
          <w:sz w:val="28"/>
          <w:szCs w:val="28"/>
        </w:rPr>
      </w:pPr>
    </w:p>
    <w:p w14:paraId="37BC89BE" w14:textId="77777777" w:rsidR="00AA0F2F" w:rsidRDefault="00AA0F2F" w:rsidP="00C11FFF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A0F2F" w:rsidSect="00AA0F2F">
          <w:pgSz w:w="16838" w:h="11906" w:orient="landscape"/>
          <w:pgMar w:top="1134" w:right="851" w:bottom="851" w:left="992" w:header="708" w:footer="708" w:gutter="0"/>
          <w:cols w:space="708"/>
          <w:docGrid w:linePitch="360"/>
        </w:sectPr>
      </w:pPr>
    </w:p>
    <w:p w14:paraId="4C97184E" w14:textId="40026A80" w:rsidR="00C11FFF" w:rsidRPr="00AE1F8C" w:rsidRDefault="00C11FFF" w:rsidP="00C11F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F8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5E0D0BF" w14:textId="77777777" w:rsidR="00AE449A" w:rsidRPr="00AA0F2F" w:rsidRDefault="00C11FFF" w:rsidP="00AE449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="00AE1F8C" w:rsidRPr="00AA0F2F">
        <w:rPr>
          <w:rFonts w:ascii="Times New Roman" w:hAnsi="Times New Roman" w:cs="Times New Roman"/>
          <w:sz w:val="24"/>
          <w:szCs w:val="28"/>
        </w:rPr>
        <w:t xml:space="preserve">о региональном </w:t>
      </w:r>
    </w:p>
    <w:p w14:paraId="36E52901" w14:textId="4CB5294B" w:rsidR="00AE449A" w:rsidRPr="00AA0F2F" w:rsidRDefault="00AE1F8C" w:rsidP="00AE449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конкурсе юных чтецов </w:t>
      </w:r>
    </w:p>
    <w:p w14:paraId="5CFE1077" w14:textId="77777777" w:rsidR="00AE449A" w:rsidRPr="00AA0F2F" w:rsidRDefault="00AE1F8C" w:rsidP="00AE449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«Сталинград: тот, кто здесь был, </w:t>
      </w:r>
    </w:p>
    <w:p w14:paraId="124A32F8" w14:textId="19CA867D" w:rsidR="00C11FFF" w:rsidRPr="00AA0F2F" w:rsidRDefault="00AE1F8C" w:rsidP="00AE449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>никогда этого не забудет»</w:t>
      </w:r>
    </w:p>
    <w:p w14:paraId="5529E85A" w14:textId="77777777" w:rsidR="00AE1F8C" w:rsidRDefault="00AE1F8C" w:rsidP="00AE1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C3988A" w14:textId="77777777" w:rsidR="00AE1F8C" w:rsidRPr="00AE1F8C" w:rsidRDefault="00AE1F8C" w:rsidP="00AE1F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EA4783" w14:textId="77777777" w:rsidR="00AE1F8C" w:rsidRPr="00752687" w:rsidRDefault="00AE1F8C" w:rsidP="00AE1F8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752687">
        <w:rPr>
          <w:rFonts w:ascii="Times New Roman" w:eastAsia="DejaVu Sans" w:hAnsi="Times New Roman" w:cs="Times New Roman"/>
          <w:color w:val="00000A"/>
          <w:sz w:val="28"/>
          <w:szCs w:val="28"/>
        </w:rPr>
        <w:t>СОГЛАСИЕ</w:t>
      </w:r>
    </w:p>
    <w:p w14:paraId="4C179E30" w14:textId="77777777" w:rsidR="00AE449A" w:rsidRPr="00752687" w:rsidRDefault="00AE1F8C" w:rsidP="00AE449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52687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участника </w:t>
      </w:r>
      <w:r w:rsidR="00AE449A" w:rsidRPr="00752687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регионального конкурса юных чтецов </w:t>
      </w:r>
    </w:p>
    <w:p w14:paraId="4616E0C8" w14:textId="411C6810" w:rsidR="00AE1F8C" w:rsidRPr="00752687" w:rsidRDefault="00AE449A" w:rsidP="00AE449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752687">
        <w:rPr>
          <w:rFonts w:ascii="Times New Roman" w:eastAsia="DejaVu Sans" w:hAnsi="Times New Roman" w:cs="Times New Roman"/>
          <w:color w:val="00000A"/>
          <w:sz w:val="24"/>
          <w:szCs w:val="24"/>
        </w:rPr>
        <w:t>«Сталинград: тот, кто здесь был, никогда этого не забудет»</w:t>
      </w:r>
    </w:p>
    <w:p w14:paraId="717A1A72" w14:textId="77777777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5FEF0811" w14:textId="77777777" w:rsidR="00AE449A" w:rsidRPr="00752687" w:rsidRDefault="00AE449A" w:rsidP="00AE449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3AC84A32" w14:textId="79D0F25E" w:rsidR="007C2858" w:rsidRDefault="00AE1F8C" w:rsidP="00AE449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A"/>
        </w:rPr>
      </w:pPr>
      <w:r w:rsidRPr="00AE1F8C">
        <w:rPr>
          <w:rFonts w:ascii="Times New Roman" w:eastAsia="DejaVu Sans" w:hAnsi="Times New Roman" w:cs="Times New Roman"/>
          <w:b/>
          <w:color w:val="00000A"/>
        </w:rPr>
        <w:t>«__»___________20__г.</w:t>
      </w:r>
    </w:p>
    <w:p w14:paraId="70156132" w14:textId="77777777" w:rsidR="00AE449A" w:rsidRDefault="00AE449A" w:rsidP="00AE449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</w:rPr>
      </w:pPr>
    </w:p>
    <w:p w14:paraId="48F6C7FA" w14:textId="77777777" w:rsidR="00AE449A" w:rsidRDefault="00AE449A" w:rsidP="00AE449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A"/>
        </w:rPr>
      </w:pPr>
    </w:p>
    <w:p w14:paraId="6FCB6D7F" w14:textId="77777777" w:rsidR="00AE449A" w:rsidRPr="00AE449A" w:rsidRDefault="00AE449A" w:rsidP="00AE449A">
      <w:pPr>
        <w:tabs>
          <w:tab w:val="left" w:pos="14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A349CEA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7875642" w14:textId="513AD3F6" w:rsidR="002C616D" w:rsidRDefault="002C616D" w:rsidP="002C616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  <w:r w:rsidRPr="007C2858">
        <w:rPr>
          <w:rFonts w:ascii="Times New Roman" w:eastAsia="DejaVu Sans" w:hAnsi="Times New Roman" w:cs="Times New Roman"/>
          <w:i/>
          <w:color w:val="00000A"/>
        </w:rPr>
        <w:t>(ФИО родителя или зак</w:t>
      </w:r>
      <w:r w:rsidR="002E1218">
        <w:rPr>
          <w:rFonts w:ascii="Times New Roman" w:eastAsia="DejaVu Sans" w:hAnsi="Times New Roman" w:cs="Times New Roman"/>
          <w:i/>
          <w:color w:val="00000A"/>
        </w:rPr>
        <w:t>онного представителя участника р</w:t>
      </w:r>
      <w:r w:rsidRPr="007C2858">
        <w:rPr>
          <w:rFonts w:ascii="Times New Roman" w:eastAsia="DejaVu Sans" w:hAnsi="Times New Roman" w:cs="Times New Roman"/>
          <w:i/>
          <w:color w:val="00000A"/>
        </w:rPr>
        <w:t>егионального  конкурса  юных чтецов «Сталинград: тот, кто здесь был, никогда этого не забудет»)</w:t>
      </w:r>
    </w:p>
    <w:p w14:paraId="5E04E33D" w14:textId="77777777" w:rsidR="002C616D" w:rsidRPr="007C2858" w:rsidRDefault="002C616D" w:rsidP="002C616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</w:p>
    <w:p w14:paraId="3CF30DA2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серия______________№_________</w:t>
      </w:r>
    </w:p>
    <w:p w14:paraId="535EDE7C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14:paraId="798A24B1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выдан_____________________________________________________________</w:t>
      </w:r>
    </w:p>
    <w:p w14:paraId="43AE9ED9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(кем и когда)</w:t>
      </w:r>
    </w:p>
    <w:p w14:paraId="1D10D11D" w14:textId="77777777" w:rsidR="00AE449A" w:rsidRP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</w:t>
      </w:r>
    </w:p>
    <w:p w14:paraId="2932F6B1" w14:textId="77777777" w:rsidR="00AE449A" w:rsidRDefault="00AE449A" w:rsidP="00AE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7BDAAA" w14:textId="77777777" w:rsidR="002C616D" w:rsidRDefault="002C616D" w:rsidP="002C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E9DC6" w14:textId="0B658505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от 27.07.2006 № 152-ФЗ «О персональных данных» даю согласие оператору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конкурса юных чтецов 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«Сталинград: тот, кто здесь был, никогда этого не забудет»</w:t>
      </w:r>
      <w:r w:rsid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Кузбасса (адрес: 650064, г. Кемерово, Советский пр-т, 58) (далее – оператор), на автоматизированную, а также без использования средств автоматизации обработку </w:t>
      </w:r>
      <w:r w:rsidR="002C616D" w:rsidRP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моего ребенка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3D37E7A1" w14:textId="2BF3C565" w:rsid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действий, предусмотренных пунктом 3 статьи 3 Федерального закона от 27.07.2006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персональных данных: фамилия, имя, отчество; пол, возраст;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образовательной организации, класс, </w:t>
      </w:r>
      <w:r w:rsidR="004E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видеоролик; </w:t>
      </w:r>
      <w:r w:rsidR="004E4D46" w:rsidRPr="004E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иная информация, относящаяся к личности</w:t>
      </w:r>
      <w:r w:rsidR="004E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ребенка</w:t>
      </w:r>
      <w:r w:rsidR="004E4D46" w:rsidRPr="004E4D46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фото- и видеоизображение.</w:t>
      </w:r>
    </w:p>
    <w:p w14:paraId="71F1BA5F" w14:textId="77777777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целях:</w:t>
      </w:r>
    </w:p>
    <w:p w14:paraId="6187BAB5" w14:textId="77777777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конкурса;</w:t>
      </w:r>
    </w:p>
    <w:p w14:paraId="2F1296AF" w14:textId="0D7D93BC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участия </w:t>
      </w:r>
      <w:r w:rsid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</w:t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конкурсе;</w:t>
      </w:r>
    </w:p>
    <w:p w14:paraId="772B84BF" w14:textId="77777777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14:paraId="58A1D046" w14:textId="12305322" w:rsidR="00AE449A" w:rsidRPr="00AE449A" w:rsidRDefault="00AE449A" w:rsidP="0084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базы данных участников конкурса, размещения информации об участниках конкурса в информационно-телек</w:t>
      </w:r>
      <w:r w:rsid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14:paraId="27519127" w14:textId="77777777" w:rsidR="00AE449A" w:rsidRPr="00AE449A" w:rsidRDefault="00AE449A" w:rsidP="00A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A58DC" w14:textId="6437CDDF" w:rsidR="00AE449A" w:rsidRPr="00AE449A" w:rsidRDefault="00AE449A" w:rsidP="00A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в течение неопределенного срока. Со</w:t>
      </w:r>
      <w:r w:rsid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гласие может быть отозвано мною</w:t>
      </w:r>
      <w:r w:rsidR="002C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на основании моего письменного заявления.</w:t>
      </w:r>
    </w:p>
    <w:p w14:paraId="7C6FEC00" w14:textId="77777777" w:rsidR="00AE449A" w:rsidRDefault="00AE449A" w:rsidP="00A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71F42" w14:textId="77777777" w:rsidR="0084072E" w:rsidRPr="00AE449A" w:rsidRDefault="0084072E" w:rsidP="00AE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4EC19" w14:textId="77777777" w:rsidR="007C2858" w:rsidRPr="007C2858" w:rsidRDefault="007C2858" w:rsidP="007C285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853"/>
      </w:tblGrid>
      <w:tr w:rsidR="007C2858" w:rsidRPr="007C2858" w14:paraId="150C69B8" w14:textId="77777777" w:rsidTr="002B60E9">
        <w:tc>
          <w:tcPr>
            <w:tcW w:w="3888" w:type="dxa"/>
            <w:shd w:val="clear" w:color="auto" w:fill="auto"/>
          </w:tcPr>
          <w:p w14:paraId="7E823E10" w14:textId="77777777" w:rsidR="007C2858" w:rsidRPr="007C2858" w:rsidRDefault="007C2858" w:rsidP="007C285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</w:rPr>
            </w:pPr>
            <w:r w:rsidRPr="007C2858">
              <w:rPr>
                <w:rFonts w:ascii="Times New Roman" w:eastAsia="DejaVu Sans" w:hAnsi="Times New Roman" w:cs="Times New Roman"/>
                <w:color w:val="00000A"/>
              </w:rPr>
              <w:t xml:space="preserve">____________________ </w:t>
            </w:r>
          </w:p>
          <w:p w14:paraId="6593FAD9" w14:textId="77777777" w:rsidR="007C2858" w:rsidRPr="007C2858" w:rsidRDefault="007C2858" w:rsidP="007C28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</w:rPr>
            </w:pPr>
            <w:r w:rsidRPr="007C2858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14:paraId="790B4D97" w14:textId="77777777" w:rsidR="007C2858" w:rsidRPr="007C2858" w:rsidRDefault="007C2858" w:rsidP="007C285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</w:rPr>
            </w:pPr>
            <w:r w:rsidRPr="007C2858">
              <w:rPr>
                <w:rFonts w:ascii="Times New Roman" w:eastAsia="DejaVu Sans" w:hAnsi="Times New Roman" w:cs="Times New Roman"/>
                <w:color w:val="00000A"/>
              </w:rPr>
              <w:t>____________________           / ____________________ /</w:t>
            </w:r>
          </w:p>
          <w:p w14:paraId="41AC963D" w14:textId="77777777" w:rsidR="007C2858" w:rsidRPr="007C2858" w:rsidRDefault="007C2858" w:rsidP="007C28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A"/>
              </w:rPr>
            </w:pPr>
            <w:r w:rsidRPr="007C2858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        (личная подпись)                        </w:t>
            </w:r>
            <w:proofErr w:type="gramStart"/>
            <w:r w:rsidRPr="007C2858">
              <w:rPr>
                <w:rFonts w:ascii="Times New Roman" w:eastAsia="DejaVu Sans" w:hAnsi="Times New Roman" w:cs="Times New Roman"/>
                <w:i/>
                <w:color w:val="00000A"/>
              </w:rPr>
              <w:t xml:space="preserve">( </w:t>
            </w:r>
            <w:proofErr w:type="gramEnd"/>
            <w:r w:rsidRPr="007C2858">
              <w:rPr>
                <w:rFonts w:ascii="Times New Roman" w:eastAsia="DejaVu Sans" w:hAnsi="Times New Roman" w:cs="Times New Roman"/>
                <w:i/>
                <w:color w:val="00000A"/>
              </w:rPr>
              <w:t>расшифровка)</w:t>
            </w:r>
          </w:p>
        </w:tc>
      </w:tr>
    </w:tbl>
    <w:p w14:paraId="18407D3B" w14:textId="77777777" w:rsidR="007C2858" w:rsidRPr="007C2858" w:rsidRDefault="007C2858" w:rsidP="007C285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</w:rPr>
      </w:pPr>
    </w:p>
    <w:p w14:paraId="70D6E53C" w14:textId="317056F9" w:rsidR="00752687" w:rsidRDefault="0075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E67096" w14:textId="46FAFC77" w:rsidR="00752687" w:rsidRPr="00AE1F8C" w:rsidRDefault="00752687" w:rsidP="00752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F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879DA13" w14:textId="77777777" w:rsidR="00752687" w:rsidRPr="00AA0F2F" w:rsidRDefault="00752687" w:rsidP="0075268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 Положению о региональном </w:t>
      </w:r>
    </w:p>
    <w:p w14:paraId="35AFCB7E" w14:textId="77777777" w:rsidR="00752687" w:rsidRPr="00AA0F2F" w:rsidRDefault="00752687" w:rsidP="0075268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конкурсе юных чтецов </w:t>
      </w:r>
    </w:p>
    <w:p w14:paraId="341E6A47" w14:textId="77777777" w:rsidR="00752687" w:rsidRPr="00AA0F2F" w:rsidRDefault="00752687" w:rsidP="0075268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«Сталинград: тот, кто здесь был, </w:t>
      </w:r>
    </w:p>
    <w:p w14:paraId="0DE006E7" w14:textId="77777777" w:rsidR="00752687" w:rsidRPr="00AA0F2F" w:rsidRDefault="00752687" w:rsidP="0075268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>никогда этого не забудет»</w:t>
      </w:r>
    </w:p>
    <w:p w14:paraId="3DC55078" w14:textId="77777777" w:rsidR="007C2858" w:rsidRDefault="007C2858" w:rsidP="007C2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C72D1" w14:textId="77777777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23E7D8E" w14:textId="77777777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регионального конкурса юных чтецов </w:t>
      </w:r>
    </w:p>
    <w:p w14:paraId="42638854" w14:textId="77777777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«Сталинград: тот, кто здесь был, никогда этого не забудет»</w:t>
      </w:r>
    </w:p>
    <w:p w14:paraId="795E611A" w14:textId="3DC25221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данных, разращённых субъектом </w:t>
      </w:r>
    </w:p>
    <w:p w14:paraId="34C00FB1" w14:textId="77777777" w:rsidR="00752687" w:rsidRPr="00752687" w:rsidRDefault="00752687" w:rsidP="00752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для распространения</w:t>
      </w:r>
    </w:p>
    <w:p w14:paraId="4726CCD9" w14:textId="77777777" w:rsidR="00752687" w:rsidRPr="00752687" w:rsidRDefault="00752687" w:rsidP="00752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68D689D" w14:textId="77777777" w:rsidR="00752687" w:rsidRPr="00752687" w:rsidRDefault="00752687" w:rsidP="007526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«__»___________20__г.</w:t>
      </w:r>
    </w:p>
    <w:p w14:paraId="69F32952" w14:textId="77777777" w:rsidR="00752687" w:rsidRPr="00752687" w:rsidRDefault="00752687" w:rsidP="007526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14:paraId="30852A46" w14:textId="77777777" w:rsidR="00752687" w:rsidRPr="00752687" w:rsidRDefault="00752687" w:rsidP="0075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CB97B90" w14:textId="007E3AD5" w:rsidR="002E1218" w:rsidRDefault="002E1218" w:rsidP="002E121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  <w:r w:rsidRPr="007C2858">
        <w:rPr>
          <w:rFonts w:ascii="Times New Roman" w:eastAsia="DejaVu Sans" w:hAnsi="Times New Roman" w:cs="Times New Roman"/>
          <w:i/>
          <w:color w:val="00000A"/>
        </w:rPr>
        <w:t xml:space="preserve">(ФИО родителя или законного представителя участника </w:t>
      </w:r>
      <w:r>
        <w:rPr>
          <w:rFonts w:ascii="Times New Roman" w:eastAsia="DejaVu Sans" w:hAnsi="Times New Roman" w:cs="Times New Roman"/>
          <w:i/>
          <w:color w:val="00000A"/>
        </w:rPr>
        <w:t>р</w:t>
      </w:r>
      <w:r w:rsidRPr="007C2858">
        <w:rPr>
          <w:rFonts w:ascii="Times New Roman" w:eastAsia="DejaVu Sans" w:hAnsi="Times New Roman" w:cs="Times New Roman"/>
          <w:i/>
          <w:color w:val="00000A"/>
        </w:rPr>
        <w:t>егионального  конкурса  юных чтецов «Сталинград: тот, кто здесь был, никогда этого не забудет»)</w:t>
      </w:r>
    </w:p>
    <w:p w14:paraId="32C60ADF" w14:textId="77777777" w:rsidR="002E1218" w:rsidRDefault="002E1218" w:rsidP="002E121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</w:rPr>
      </w:pPr>
    </w:p>
    <w:p w14:paraId="2445E932" w14:textId="77777777" w:rsidR="00752687" w:rsidRPr="00752687" w:rsidRDefault="00752687" w:rsidP="0075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____________________________________________</w:t>
      </w:r>
    </w:p>
    <w:p w14:paraId="290FD9F0" w14:textId="77777777" w:rsidR="00752687" w:rsidRPr="00752687" w:rsidRDefault="00752687" w:rsidP="007526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телефона, адрес электронной почты или адрес регистрации</w:t>
      </w:r>
    </w:p>
    <w:p w14:paraId="60289D8F" w14:textId="77777777" w:rsidR="00752687" w:rsidRPr="00752687" w:rsidRDefault="00752687" w:rsidP="007526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315AD5" w14:textId="77777777" w:rsidR="00752687" w:rsidRPr="00752687" w:rsidRDefault="00752687" w:rsidP="007526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фактического места проживания) субъекта персональных данных)</w:t>
      </w:r>
    </w:p>
    <w:p w14:paraId="2D7655BA" w14:textId="77777777" w:rsidR="00752687" w:rsidRPr="00752687" w:rsidRDefault="00752687" w:rsidP="0075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C38AD3" w14:textId="77777777" w:rsidR="00752687" w:rsidRPr="00752687" w:rsidRDefault="00752687" w:rsidP="0075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F34EC5B" w14:textId="5552BEC9" w:rsidR="002E1218" w:rsidRPr="00752687" w:rsidRDefault="00752687" w:rsidP="002E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10.1  Федерального закона от 27.07.2006 </w:t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</w:t>
      </w:r>
      <w:r w:rsidR="002E1218" w:rsidRP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оператору регионального конкурса юных чтецов «Сталинград: тот, кто здесь был, никогда этого не забудет» (далее – конкурс) - Министерству образования Кузбасса (адрес: 650064, г. Кемерово, Советский пр-т, 58) (далее – оператор)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</w:t>
      </w:r>
      <w:r w:rsidR="002E1218" w:rsidRP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моего ребенка, а именно:</w:t>
      </w:r>
      <w:proofErr w:type="gramEnd"/>
    </w:p>
    <w:p w14:paraId="6789450E" w14:textId="1627DB98" w:rsidR="00752687" w:rsidRPr="00752687" w:rsidRDefault="00752687" w:rsidP="002E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общедоступных источниках, в том чис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следующих персональных данных: </w:t>
      </w:r>
      <w:r w:rsidR="002E1218" w:rsidRP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пол, возраст; наименование образовательной организаци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класс, конкурсный видеоролик </w:t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иная информация, относящаяся к личности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ребенка</w:t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фото- и видеоизображение.</w:t>
      </w:r>
      <w:proofErr w:type="gramEnd"/>
    </w:p>
    <w:p w14:paraId="182B1D8E" w14:textId="6DBD992C" w:rsidR="00752687" w:rsidRPr="00752687" w:rsidRDefault="00752687" w:rsidP="0075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в течение неопределенного срока. Со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гласие может быть отозвано мною</w:t>
      </w:r>
      <w:r w:rsid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на основании моего письменного заявления.</w:t>
      </w:r>
    </w:p>
    <w:p w14:paraId="4919808A" w14:textId="77777777" w:rsidR="00752687" w:rsidRPr="00752687" w:rsidRDefault="00752687" w:rsidP="0075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41B3F" w14:textId="77777777" w:rsidR="002E1218" w:rsidRPr="002E1218" w:rsidRDefault="002E1218" w:rsidP="002E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________________              ____________________________</w:t>
      </w:r>
    </w:p>
    <w:p w14:paraId="05D612B0" w14:textId="77777777" w:rsidR="002E1218" w:rsidRPr="002E1218" w:rsidRDefault="002E1218" w:rsidP="002E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E121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(дата)                                      (подпись)                                                     (расшифровка подписи)</w:t>
      </w:r>
    </w:p>
    <w:p w14:paraId="25B42D6F" w14:textId="77777777" w:rsidR="00752687" w:rsidRDefault="00752687" w:rsidP="007C2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FCAC0" w14:textId="77777777" w:rsidR="00752687" w:rsidRDefault="00752687" w:rsidP="007C28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77780" w14:textId="77777777" w:rsidR="00752687" w:rsidRDefault="00752687" w:rsidP="007C2858">
      <w:pPr>
        <w:spacing w:after="0"/>
        <w:rPr>
          <w:rFonts w:ascii="Times New Roman" w:hAnsi="Times New Roman" w:cs="Times New Roman"/>
          <w:sz w:val="24"/>
          <w:szCs w:val="24"/>
        </w:rPr>
        <w:sectPr w:rsidR="00752687" w:rsidSect="00AA0F2F">
          <w:pgSz w:w="11906" w:h="16838"/>
          <w:pgMar w:top="851" w:right="851" w:bottom="992" w:left="1701" w:header="708" w:footer="708" w:gutter="0"/>
          <w:cols w:space="708"/>
          <w:docGrid w:linePitch="360"/>
        </w:sectPr>
      </w:pPr>
    </w:p>
    <w:p w14:paraId="4A70255A" w14:textId="77777777" w:rsidR="00AA0F2F" w:rsidRPr="00AE1F8C" w:rsidRDefault="00AA0F2F" w:rsidP="00AA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F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B55D59F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proofErr w:type="gramStart"/>
      <w:r w:rsidRPr="00AA0F2F">
        <w:rPr>
          <w:rFonts w:ascii="Times New Roman" w:hAnsi="Times New Roman" w:cs="Times New Roman"/>
          <w:sz w:val="24"/>
          <w:szCs w:val="28"/>
        </w:rPr>
        <w:t>региональном</w:t>
      </w:r>
      <w:proofErr w:type="gramEnd"/>
      <w:r w:rsidRPr="00AA0F2F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6F10C21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AA0F2F">
        <w:rPr>
          <w:rFonts w:ascii="Times New Roman" w:hAnsi="Times New Roman" w:cs="Times New Roman"/>
          <w:sz w:val="24"/>
          <w:szCs w:val="28"/>
        </w:rPr>
        <w:t>конкурсе</w:t>
      </w:r>
      <w:proofErr w:type="gramEnd"/>
      <w:r w:rsidRPr="00AA0F2F">
        <w:rPr>
          <w:rFonts w:ascii="Times New Roman" w:hAnsi="Times New Roman" w:cs="Times New Roman"/>
          <w:sz w:val="24"/>
          <w:szCs w:val="28"/>
        </w:rPr>
        <w:t xml:space="preserve"> юных чтецов </w:t>
      </w:r>
    </w:p>
    <w:p w14:paraId="586B1FE2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 xml:space="preserve">«Сталинград: тот, кто здесь был, </w:t>
      </w:r>
    </w:p>
    <w:p w14:paraId="667C559A" w14:textId="10627DEB" w:rsidR="007C2858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F2F">
        <w:rPr>
          <w:rFonts w:ascii="Times New Roman" w:hAnsi="Times New Roman" w:cs="Times New Roman"/>
          <w:sz w:val="24"/>
          <w:szCs w:val="28"/>
        </w:rPr>
        <w:t>никогда этого не забудет»</w:t>
      </w:r>
    </w:p>
    <w:p w14:paraId="2D856D40" w14:textId="77777777" w:rsidR="00AA0F2F" w:rsidRPr="00AA0F2F" w:rsidRDefault="00AA0F2F" w:rsidP="00AA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F79D47C" w14:textId="3377D90E" w:rsidR="00AD70F9" w:rsidRDefault="00AD70F9" w:rsidP="00AD70F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20"/>
        <w:gridCol w:w="2299"/>
        <w:gridCol w:w="2299"/>
        <w:gridCol w:w="2299"/>
        <w:gridCol w:w="2299"/>
        <w:gridCol w:w="2317"/>
      </w:tblGrid>
      <w:tr w:rsidR="00284256" w14:paraId="2C4F4338" w14:textId="254CDCCB" w:rsidTr="00675AE2">
        <w:trPr>
          <w:trHeight w:val="235"/>
        </w:trPr>
        <w:tc>
          <w:tcPr>
            <w:tcW w:w="614" w:type="dxa"/>
            <w:tcBorders>
              <w:bottom w:val="nil"/>
            </w:tcBorders>
          </w:tcPr>
          <w:p w14:paraId="6F43AA06" w14:textId="77777777" w:rsidR="00284256" w:rsidRDefault="00284256" w:rsidP="00280F14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  <w:tcBorders>
              <w:bottom w:val="nil"/>
            </w:tcBorders>
          </w:tcPr>
          <w:p w14:paraId="11DE8BD6" w14:textId="77777777" w:rsidR="00284256" w:rsidRDefault="00284256" w:rsidP="00280F14">
            <w:pPr>
              <w:pStyle w:val="TableParagraph"/>
              <w:rPr>
                <w:sz w:val="20"/>
              </w:rPr>
            </w:pPr>
          </w:p>
        </w:tc>
        <w:tc>
          <w:tcPr>
            <w:tcW w:w="11513" w:type="dxa"/>
            <w:gridSpan w:val="5"/>
            <w:vAlign w:val="center"/>
          </w:tcPr>
          <w:p w14:paraId="10BF259A" w14:textId="61530531" w:rsidR="00284256" w:rsidRDefault="00284256" w:rsidP="00675AE2">
            <w:pPr>
              <w:pStyle w:val="TableParagraph"/>
              <w:spacing w:before="54"/>
              <w:ind w:left="4690" w:right="46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55610" w14:paraId="7F3327BB" w14:textId="77777777" w:rsidTr="00F55610">
        <w:trPr>
          <w:trHeight w:val="963"/>
        </w:trPr>
        <w:tc>
          <w:tcPr>
            <w:tcW w:w="614" w:type="dxa"/>
            <w:vMerge w:val="restart"/>
            <w:tcBorders>
              <w:top w:val="nil"/>
            </w:tcBorders>
            <w:vAlign w:val="center"/>
          </w:tcPr>
          <w:p w14:paraId="77D28C0A" w14:textId="686B4A6A" w:rsidR="00F55610" w:rsidRDefault="00F55610" w:rsidP="00F55610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nil"/>
            </w:tcBorders>
            <w:vAlign w:val="center"/>
          </w:tcPr>
          <w:p w14:paraId="63534D86" w14:textId="42A7A565" w:rsidR="00F55610" w:rsidRPr="00F55610" w:rsidRDefault="00F55610" w:rsidP="00F55610">
            <w:pPr>
              <w:pStyle w:val="TableParagraph"/>
              <w:spacing w:before="188"/>
              <w:ind w:right="172"/>
              <w:jc w:val="center"/>
              <w:rPr>
                <w:sz w:val="20"/>
                <w:lang w:val="ru-RU"/>
              </w:rPr>
            </w:pPr>
            <w:r w:rsidRPr="007C1CB3">
              <w:rPr>
                <w:b/>
                <w:sz w:val="24"/>
                <w:lang w:val="ru-RU"/>
              </w:rPr>
              <w:t>Фамилия,</w:t>
            </w:r>
            <w:r w:rsidRPr="007C1CB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C1CB3">
              <w:rPr>
                <w:b/>
                <w:sz w:val="24"/>
                <w:lang w:val="ru-RU"/>
              </w:rPr>
              <w:t>Имя</w:t>
            </w:r>
            <w:r w:rsidRPr="007C1CB3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C1CB3">
              <w:rPr>
                <w:b/>
                <w:sz w:val="24"/>
                <w:lang w:val="ru-RU"/>
              </w:rPr>
              <w:t>чтеца,</w:t>
            </w:r>
            <w:r w:rsidRPr="007C1CB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C1CB3">
              <w:rPr>
                <w:b/>
                <w:sz w:val="24"/>
                <w:lang w:val="ru-RU"/>
              </w:rPr>
              <w:t>автор, название</w:t>
            </w:r>
            <w:r w:rsidRPr="007C1CB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1CB3">
              <w:rPr>
                <w:b/>
                <w:sz w:val="24"/>
                <w:lang w:val="ru-RU"/>
              </w:rPr>
              <w:t>произведения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14:paraId="11C3C91D" w14:textId="77777777" w:rsidR="00F55610" w:rsidRDefault="00F55610" w:rsidP="00675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</w:t>
            </w:r>
            <w:proofErr w:type="spellEnd"/>
          </w:p>
          <w:p w14:paraId="1E6FA351" w14:textId="77777777" w:rsidR="00F55610" w:rsidRDefault="00F55610" w:rsidP="00675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14:paraId="01C22AFE" w14:textId="77777777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Способность оказывать эстетическое, интеллектуальное и эмоциональное воздействие</w:t>
            </w:r>
          </w:p>
          <w:p w14:paraId="1C1B56B5" w14:textId="10F7FD5C" w:rsidR="00F55610" w:rsidRDefault="00F55610" w:rsidP="0028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14:paraId="09D756B0" w14:textId="0E4ABF68" w:rsidR="00F55610" w:rsidRDefault="00F55610" w:rsidP="0028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Грамотная</w:t>
            </w:r>
            <w:proofErr w:type="spellEnd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14:paraId="24760B25" w14:textId="112EDBE9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42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Дикция, расстановка логических ударений, пауз</w:t>
            </w:r>
          </w:p>
        </w:tc>
        <w:tc>
          <w:tcPr>
            <w:tcW w:w="2317" w:type="dxa"/>
            <w:vMerge w:val="restart"/>
            <w:vAlign w:val="center"/>
          </w:tcPr>
          <w:p w14:paraId="12A602A2" w14:textId="4A76886B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4256">
              <w:rPr>
                <w:rFonts w:ascii="Times New Roman" w:hAnsi="Times New Roman" w:cs="Times New Roman"/>
                <w:b/>
                <w:sz w:val="24"/>
                <w:lang w:val="ru-RU"/>
              </w:rPr>
              <w:t>Всего баллов:</w:t>
            </w:r>
          </w:p>
        </w:tc>
      </w:tr>
      <w:tr w:rsidR="00F55610" w14:paraId="3053A63A" w14:textId="77777777" w:rsidTr="000C307E">
        <w:trPr>
          <w:trHeight w:val="51"/>
        </w:trPr>
        <w:tc>
          <w:tcPr>
            <w:tcW w:w="614" w:type="dxa"/>
            <w:vMerge/>
          </w:tcPr>
          <w:p w14:paraId="4B11460D" w14:textId="1E1A35E1" w:rsidR="00F55610" w:rsidRDefault="00F55610" w:rsidP="00284256">
            <w:pPr>
              <w:pStyle w:val="TableParagraph"/>
              <w:spacing w:before="162"/>
              <w:ind w:left="61"/>
              <w:jc w:val="center"/>
              <w:rPr>
                <w:b/>
                <w:sz w:val="24"/>
              </w:rPr>
            </w:pPr>
          </w:p>
        </w:tc>
        <w:tc>
          <w:tcPr>
            <w:tcW w:w="2620" w:type="dxa"/>
            <w:vMerge/>
            <w:vAlign w:val="center"/>
          </w:tcPr>
          <w:p w14:paraId="70B941AD" w14:textId="42153539" w:rsidR="00F55610" w:rsidRPr="007C1CB3" w:rsidRDefault="00F55610" w:rsidP="00F55610">
            <w:pPr>
              <w:pStyle w:val="TableParagraph"/>
              <w:spacing w:before="188"/>
              <w:ind w:right="17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1494BEF3" w14:textId="77777777" w:rsidR="00F55610" w:rsidRPr="00FB65FC" w:rsidRDefault="00F55610" w:rsidP="00284256">
            <w:pPr>
              <w:pStyle w:val="TableParagraph"/>
              <w:rPr>
                <w:sz w:val="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500405DE" w14:textId="77777777" w:rsidR="00F55610" w:rsidRPr="00FB65FC" w:rsidRDefault="00F55610" w:rsidP="00284256">
            <w:pPr>
              <w:pStyle w:val="TableParagraph"/>
              <w:rPr>
                <w:sz w:val="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2160FBD3" w14:textId="77777777" w:rsidR="00F55610" w:rsidRPr="00FB65FC" w:rsidRDefault="00F55610" w:rsidP="00284256">
            <w:pPr>
              <w:pStyle w:val="TableParagraph"/>
              <w:rPr>
                <w:sz w:val="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14:paraId="2298891F" w14:textId="77777777" w:rsidR="00F55610" w:rsidRPr="00FB65FC" w:rsidRDefault="00F55610" w:rsidP="00284256">
            <w:pPr>
              <w:pStyle w:val="TableParagraph"/>
              <w:rPr>
                <w:sz w:val="2"/>
              </w:rPr>
            </w:pPr>
          </w:p>
        </w:tc>
        <w:tc>
          <w:tcPr>
            <w:tcW w:w="2317" w:type="dxa"/>
            <w:vMerge/>
          </w:tcPr>
          <w:p w14:paraId="2536BA8B" w14:textId="5F964316" w:rsidR="00F55610" w:rsidRPr="00FB65FC" w:rsidRDefault="00F55610" w:rsidP="00284256">
            <w:pPr>
              <w:pStyle w:val="TableParagraph"/>
              <w:rPr>
                <w:sz w:val="2"/>
                <w:lang w:val="ru-RU"/>
              </w:rPr>
            </w:pPr>
          </w:p>
        </w:tc>
      </w:tr>
      <w:tr w:rsidR="00F55610" w14:paraId="09535C6C" w14:textId="77777777" w:rsidTr="000C307E">
        <w:trPr>
          <w:trHeight w:val="1721"/>
        </w:trPr>
        <w:tc>
          <w:tcPr>
            <w:tcW w:w="614" w:type="dxa"/>
            <w:vMerge/>
          </w:tcPr>
          <w:p w14:paraId="141CD0AC" w14:textId="77777777" w:rsidR="00F55610" w:rsidRDefault="00F55610" w:rsidP="0028425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</w:tcPr>
          <w:p w14:paraId="307E028B" w14:textId="77777777" w:rsidR="00F55610" w:rsidRDefault="00F55610" w:rsidP="00284256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14:paraId="1F07156F" w14:textId="77777777" w:rsidR="00F55610" w:rsidRPr="00FB65FC" w:rsidRDefault="00F55610" w:rsidP="00284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произведение должно соответствовать тематике конкурса.</w:t>
            </w:r>
          </w:p>
          <w:p w14:paraId="6DCE0A21" w14:textId="77777777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2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Максимальное количество баллов по критерию – </w:t>
            </w:r>
            <w:r w:rsidRPr="002842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 балл.</w:t>
            </w:r>
          </w:p>
          <w:p w14:paraId="03A8DA68" w14:textId="77777777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9" w:type="dxa"/>
          </w:tcPr>
          <w:p w14:paraId="71B32542" w14:textId="77777777" w:rsidR="00F55610" w:rsidRPr="00284256" w:rsidRDefault="00F55610" w:rsidP="00284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2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Чтецу удалось рассказать историю так, чтобы слушатель (член жюри) понял ее, задумался, испытал различные эмоции.</w:t>
            </w:r>
          </w:p>
          <w:p w14:paraId="58B78562" w14:textId="6291D0C6" w:rsidR="00F55610" w:rsidRPr="00284256" w:rsidRDefault="00F55610" w:rsidP="00DE6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2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Максимальное количество баллов по критерию – </w:t>
            </w:r>
            <w:r w:rsidR="00DE6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2842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баллов.</w:t>
            </w:r>
          </w:p>
        </w:tc>
        <w:tc>
          <w:tcPr>
            <w:tcW w:w="2299" w:type="dxa"/>
          </w:tcPr>
          <w:p w14:paraId="227818E7" w14:textId="04B7749F" w:rsidR="00F55610" w:rsidRPr="00284256" w:rsidRDefault="00F55610" w:rsidP="00DE6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42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Правильная расстановка ударений и грамотное произношение слов Максимальное количество баллов по критерию – </w:t>
            </w:r>
            <w:r w:rsidR="00DE6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2842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баллов.</w:t>
            </w:r>
          </w:p>
        </w:tc>
        <w:tc>
          <w:tcPr>
            <w:tcW w:w="2299" w:type="dxa"/>
          </w:tcPr>
          <w:p w14:paraId="28FBD7E2" w14:textId="77777777" w:rsidR="00F55610" w:rsidRPr="00675AE2" w:rsidRDefault="00F55610" w:rsidP="00675A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A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Выразительность дикции, четкое произнесение звуков в соответствии с фонетическими нормами языка.</w:t>
            </w:r>
          </w:p>
          <w:p w14:paraId="04BEA72F" w14:textId="13F65621" w:rsidR="00F55610" w:rsidRPr="00284256" w:rsidRDefault="00F55610" w:rsidP="00DE6B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A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Максимальное количество баллов по критерию – </w:t>
            </w:r>
            <w:r w:rsidR="00DE6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675A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баллов.</w:t>
            </w:r>
          </w:p>
        </w:tc>
        <w:tc>
          <w:tcPr>
            <w:tcW w:w="2317" w:type="dxa"/>
            <w:vMerge/>
          </w:tcPr>
          <w:p w14:paraId="5AF29ABB" w14:textId="77777777" w:rsidR="00F55610" w:rsidRPr="00FB65FC" w:rsidRDefault="00F55610" w:rsidP="00284256">
            <w:pPr>
              <w:pStyle w:val="TableParagraph"/>
              <w:spacing w:before="2"/>
              <w:rPr>
                <w:i/>
                <w:sz w:val="29"/>
                <w:lang w:val="ru-RU"/>
              </w:rPr>
            </w:pPr>
          </w:p>
        </w:tc>
      </w:tr>
      <w:tr w:rsidR="00284256" w14:paraId="59D1AA31" w14:textId="77777777" w:rsidTr="00675AE2">
        <w:trPr>
          <w:trHeight w:val="935"/>
        </w:trPr>
        <w:tc>
          <w:tcPr>
            <w:tcW w:w="614" w:type="dxa"/>
            <w:vAlign w:val="center"/>
          </w:tcPr>
          <w:p w14:paraId="5E0D56A7" w14:textId="77777777" w:rsidR="00284256" w:rsidRPr="00F55610" w:rsidRDefault="00284256" w:rsidP="00675AE2">
            <w:pPr>
              <w:pStyle w:val="TableParagraph"/>
              <w:spacing w:before="49"/>
              <w:ind w:left="61"/>
              <w:jc w:val="center"/>
              <w:rPr>
                <w:b/>
                <w:bCs/>
                <w:sz w:val="24"/>
              </w:rPr>
            </w:pPr>
            <w:r w:rsidRPr="00F55610">
              <w:rPr>
                <w:b/>
                <w:bCs/>
                <w:sz w:val="24"/>
              </w:rPr>
              <w:t>1</w:t>
            </w:r>
          </w:p>
        </w:tc>
        <w:tc>
          <w:tcPr>
            <w:tcW w:w="2620" w:type="dxa"/>
          </w:tcPr>
          <w:p w14:paraId="40C22015" w14:textId="77777777" w:rsidR="00284256" w:rsidRDefault="00284256" w:rsidP="00280F14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56259FBC" w14:textId="77777777" w:rsidR="00284256" w:rsidRDefault="00284256" w:rsidP="00280F14">
            <w:pPr>
              <w:pStyle w:val="TableParagraph"/>
              <w:spacing w:before="49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6CFEB8BA" w14:textId="77777777" w:rsidR="00284256" w:rsidRDefault="00284256" w:rsidP="00280F14">
            <w:pPr>
              <w:pStyle w:val="TableParagraph"/>
              <w:spacing w:before="49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2674556A" w14:textId="77777777" w:rsidR="00284256" w:rsidRDefault="00284256" w:rsidP="00280F14">
            <w:pPr>
              <w:pStyle w:val="TableParagraph"/>
              <w:spacing w:before="49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7535E41B" w14:textId="77777777" w:rsidR="00284256" w:rsidRDefault="00284256" w:rsidP="00280F14">
            <w:pPr>
              <w:pStyle w:val="TableParagraph"/>
              <w:spacing w:before="49"/>
              <w:ind w:right="13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9049427" w14:textId="21207504" w:rsidR="00284256" w:rsidRDefault="00284256" w:rsidP="00280F14">
            <w:pPr>
              <w:pStyle w:val="TableParagraph"/>
              <w:spacing w:before="49"/>
              <w:ind w:right="130"/>
              <w:jc w:val="right"/>
              <w:rPr>
                <w:sz w:val="24"/>
              </w:rPr>
            </w:pPr>
          </w:p>
        </w:tc>
      </w:tr>
      <w:tr w:rsidR="00284256" w14:paraId="2ED86765" w14:textId="77777777" w:rsidTr="00675AE2">
        <w:trPr>
          <w:trHeight w:val="940"/>
        </w:trPr>
        <w:tc>
          <w:tcPr>
            <w:tcW w:w="614" w:type="dxa"/>
            <w:vAlign w:val="center"/>
          </w:tcPr>
          <w:p w14:paraId="5B7B03BF" w14:textId="77777777" w:rsidR="00284256" w:rsidRPr="00F55610" w:rsidRDefault="00284256" w:rsidP="00675AE2">
            <w:pPr>
              <w:pStyle w:val="TableParagraph"/>
              <w:spacing w:before="54"/>
              <w:ind w:left="61"/>
              <w:jc w:val="center"/>
              <w:rPr>
                <w:b/>
                <w:bCs/>
                <w:sz w:val="24"/>
              </w:rPr>
            </w:pPr>
            <w:r w:rsidRPr="00F55610">
              <w:rPr>
                <w:b/>
                <w:bCs/>
                <w:sz w:val="24"/>
              </w:rPr>
              <w:t>2</w:t>
            </w:r>
          </w:p>
        </w:tc>
        <w:tc>
          <w:tcPr>
            <w:tcW w:w="2620" w:type="dxa"/>
          </w:tcPr>
          <w:p w14:paraId="194BB073" w14:textId="77777777" w:rsidR="00284256" w:rsidRDefault="00284256" w:rsidP="00280F14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1A401B99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707BC0B6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32826AF1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62186287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0D83E9FC" w14:textId="2F7CCEDB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</w:tr>
      <w:tr w:rsidR="00284256" w14:paraId="770626C4" w14:textId="77777777" w:rsidTr="00675AE2">
        <w:trPr>
          <w:trHeight w:val="935"/>
        </w:trPr>
        <w:tc>
          <w:tcPr>
            <w:tcW w:w="614" w:type="dxa"/>
            <w:vAlign w:val="center"/>
          </w:tcPr>
          <w:p w14:paraId="3F0364E9" w14:textId="77777777" w:rsidR="00284256" w:rsidRPr="00F55610" w:rsidRDefault="00284256" w:rsidP="00675AE2">
            <w:pPr>
              <w:pStyle w:val="TableParagraph"/>
              <w:spacing w:before="54"/>
              <w:ind w:left="61"/>
              <w:jc w:val="center"/>
              <w:rPr>
                <w:b/>
                <w:bCs/>
                <w:sz w:val="24"/>
              </w:rPr>
            </w:pPr>
            <w:r w:rsidRPr="00F55610">
              <w:rPr>
                <w:b/>
                <w:bCs/>
                <w:sz w:val="24"/>
              </w:rPr>
              <w:t>3</w:t>
            </w:r>
          </w:p>
        </w:tc>
        <w:tc>
          <w:tcPr>
            <w:tcW w:w="2620" w:type="dxa"/>
          </w:tcPr>
          <w:p w14:paraId="0043029C" w14:textId="77777777" w:rsidR="00284256" w:rsidRDefault="00284256" w:rsidP="00280F14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5705374B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5E6A9EAC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47DD7B80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299" w:type="dxa"/>
          </w:tcPr>
          <w:p w14:paraId="02620903" w14:textId="77777777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52A66CB4" w14:textId="5C88AD02" w:rsidR="00284256" w:rsidRDefault="00284256" w:rsidP="00280F14">
            <w:pPr>
              <w:pStyle w:val="TableParagraph"/>
              <w:spacing w:before="54"/>
              <w:ind w:right="130"/>
              <w:jc w:val="right"/>
              <w:rPr>
                <w:sz w:val="24"/>
              </w:rPr>
            </w:pPr>
          </w:p>
        </w:tc>
      </w:tr>
    </w:tbl>
    <w:p w14:paraId="17CEB007" w14:textId="77777777" w:rsidR="007C1CB3" w:rsidRPr="00B838C4" w:rsidRDefault="007C1CB3" w:rsidP="00AA0F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1CB3" w:rsidRPr="00B838C4" w:rsidSect="00AA0F2F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79A85" w14:textId="77777777" w:rsidR="00DA18DC" w:rsidRDefault="00DA18DC" w:rsidP="00AD70F9">
      <w:pPr>
        <w:spacing w:after="0" w:line="240" w:lineRule="auto"/>
      </w:pPr>
      <w:r>
        <w:separator/>
      </w:r>
    </w:p>
  </w:endnote>
  <w:endnote w:type="continuationSeparator" w:id="0">
    <w:p w14:paraId="363D4F86" w14:textId="77777777" w:rsidR="00DA18DC" w:rsidRDefault="00DA18DC" w:rsidP="00AD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7D32" w14:textId="77777777" w:rsidR="00DA18DC" w:rsidRDefault="00DA18DC" w:rsidP="00AD70F9">
      <w:pPr>
        <w:spacing w:after="0" w:line="240" w:lineRule="auto"/>
      </w:pPr>
      <w:r>
        <w:separator/>
      </w:r>
    </w:p>
  </w:footnote>
  <w:footnote w:type="continuationSeparator" w:id="0">
    <w:p w14:paraId="1AC04B02" w14:textId="77777777" w:rsidR="00DA18DC" w:rsidRDefault="00DA18DC" w:rsidP="00AD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2AB"/>
    <w:multiLevelType w:val="hybridMultilevel"/>
    <w:tmpl w:val="99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6A5"/>
    <w:multiLevelType w:val="hybridMultilevel"/>
    <w:tmpl w:val="2CE6DB6A"/>
    <w:lvl w:ilvl="0" w:tplc="333CDE1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CB63EE"/>
    <w:multiLevelType w:val="hybridMultilevel"/>
    <w:tmpl w:val="D17E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C10DA"/>
    <w:multiLevelType w:val="hybridMultilevel"/>
    <w:tmpl w:val="7C16C076"/>
    <w:lvl w:ilvl="0" w:tplc="117C05F4">
      <w:numFmt w:val="bullet"/>
      <w:lvlText w:val="–"/>
      <w:lvlJc w:val="left"/>
      <w:pPr>
        <w:ind w:left="57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4AC54">
      <w:numFmt w:val="bullet"/>
      <w:lvlText w:val=""/>
      <w:lvlJc w:val="left"/>
      <w:pPr>
        <w:ind w:left="1475" w:hanging="37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754266E">
      <w:numFmt w:val="bullet"/>
      <w:lvlText w:val="•"/>
      <w:lvlJc w:val="left"/>
      <w:pPr>
        <w:ind w:left="2502" w:hanging="372"/>
      </w:pPr>
      <w:rPr>
        <w:rFonts w:hint="default"/>
        <w:lang w:val="ru-RU" w:eastAsia="en-US" w:bidi="ar-SA"/>
      </w:rPr>
    </w:lvl>
    <w:lvl w:ilvl="3" w:tplc="A860D9C2">
      <w:numFmt w:val="bullet"/>
      <w:lvlText w:val="•"/>
      <w:lvlJc w:val="left"/>
      <w:pPr>
        <w:ind w:left="3524" w:hanging="372"/>
      </w:pPr>
      <w:rPr>
        <w:rFonts w:hint="default"/>
        <w:lang w:val="ru-RU" w:eastAsia="en-US" w:bidi="ar-SA"/>
      </w:rPr>
    </w:lvl>
    <w:lvl w:ilvl="4" w:tplc="799CBC60">
      <w:numFmt w:val="bullet"/>
      <w:lvlText w:val="•"/>
      <w:lvlJc w:val="left"/>
      <w:pPr>
        <w:ind w:left="4546" w:hanging="372"/>
      </w:pPr>
      <w:rPr>
        <w:rFonts w:hint="default"/>
        <w:lang w:val="ru-RU" w:eastAsia="en-US" w:bidi="ar-SA"/>
      </w:rPr>
    </w:lvl>
    <w:lvl w:ilvl="5" w:tplc="35240D7A">
      <w:numFmt w:val="bullet"/>
      <w:lvlText w:val="•"/>
      <w:lvlJc w:val="left"/>
      <w:pPr>
        <w:ind w:left="5568" w:hanging="372"/>
      </w:pPr>
      <w:rPr>
        <w:rFonts w:hint="default"/>
        <w:lang w:val="ru-RU" w:eastAsia="en-US" w:bidi="ar-SA"/>
      </w:rPr>
    </w:lvl>
    <w:lvl w:ilvl="6" w:tplc="7F9AB696">
      <w:numFmt w:val="bullet"/>
      <w:lvlText w:val="•"/>
      <w:lvlJc w:val="left"/>
      <w:pPr>
        <w:ind w:left="6591" w:hanging="372"/>
      </w:pPr>
      <w:rPr>
        <w:rFonts w:hint="default"/>
        <w:lang w:val="ru-RU" w:eastAsia="en-US" w:bidi="ar-SA"/>
      </w:rPr>
    </w:lvl>
    <w:lvl w:ilvl="7" w:tplc="23F6FC36">
      <w:numFmt w:val="bullet"/>
      <w:lvlText w:val="•"/>
      <w:lvlJc w:val="left"/>
      <w:pPr>
        <w:ind w:left="7613" w:hanging="372"/>
      </w:pPr>
      <w:rPr>
        <w:rFonts w:hint="default"/>
        <w:lang w:val="ru-RU" w:eastAsia="en-US" w:bidi="ar-SA"/>
      </w:rPr>
    </w:lvl>
    <w:lvl w:ilvl="8" w:tplc="6CDA87FE">
      <w:numFmt w:val="bullet"/>
      <w:lvlText w:val="•"/>
      <w:lvlJc w:val="left"/>
      <w:pPr>
        <w:ind w:left="8635" w:hanging="372"/>
      </w:pPr>
      <w:rPr>
        <w:rFonts w:hint="default"/>
        <w:lang w:val="ru-RU" w:eastAsia="en-US" w:bidi="ar-SA"/>
      </w:rPr>
    </w:lvl>
  </w:abstractNum>
  <w:abstractNum w:abstractNumId="4">
    <w:nsid w:val="5B90672C"/>
    <w:multiLevelType w:val="hybridMultilevel"/>
    <w:tmpl w:val="86C6D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5C0BA2"/>
    <w:multiLevelType w:val="hybridMultilevel"/>
    <w:tmpl w:val="3E0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5F22"/>
    <w:multiLevelType w:val="hybridMultilevel"/>
    <w:tmpl w:val="E7B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2CF9"/>
    <w:multiLevelType w:val="hybridMultilevel"/>
    <w:tmpl w:val="1F1A79C4"/>
    <w:lvl w:ilvl="0" w:tplc="EFC26F08">
      <w:start w:val="1"/>
      <w:numFmt w:val="decimal"/>
      <w:lvlText w:val="%1."/>
      <w:lvlJc w:val="left"/>
      <w:pPr>
        <w:ind w:left="43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DCFE58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2" w:tplc="27B0E24C">
      <w:numFmt w:val="bullet"/>
      <w:lvlText w:val="•"/>
      <w:lvlJc w:val="left"/>
      <w:pPr>
        <w:ind w:left="5608" w:hanging="240"/>
      </w:pPr>
      <w:rPr>
        <w:rFonts w:hint="default"/>
        <w:lang w:val="ru-RU" w:eastAsia="en-US" w:bidi="ar-SA"/>
      </w:rPr>
    </w:lvl>
    <w:lvl w:ilvl="3" w:tplc="0F1607E8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4" w:tplc="C48CB14E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5" w:tplc="74844650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6" w:tplc="D194D1B4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7" w:tplc="5D701582">
      <w:numFmt w:val="bullet"/>
      <w:lvlText w:val="•"/>
      <w:lvlJc w:val="left"/>
      <w:pPr>
        <w:ind w:left="8778" w:hanging="240"/>
      </w:pPr>
      <w:rPr>
        <w:rFonts w:hint="default"/>
        <w:lang w:val="ru-RU" w:eastAsia="en-US" w:bidi="ar-SA"/>
      </w:rPr>
    </w:lvl>
    <w:lvl w:ilvl="8" w:tplc="7BC84F36">
      <w:numFmt w:val="bullet"/>
      <w:lvlText w:val="•"/>
      <w:lvlJc w:val="left"/>
      <w:pPr>
        <w:ind w:left="9412" w:hanging="240"/>
      </w:pPr>
      <w:rPr>
        <w:rFonts w:hint="default"/>
        <w:lang w:val="ru-RU" w:eastAsia="en-US" w:bidi="ar-SA"/>
      </w:rPr>
    </w:lvl>
  </w:abstractNum>
  <w:abstractNum w:abstractNumId="8">
    <w:nsid w:val="7FD27C7C"/>
    <w:multiLevelType w:val="multilevel"/>
    <w:tmpl w:val="F782E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4"/>
    <w:rsid w:val="00003AF1"/>
    <w:rsid w:val="00012210"/>
    <w:rsid w:val="00023F9A"/>
    <w:rsid w:val="000858BA"/>
    <w:rsid w:val="000B33A1"/>
    <w:rsid w:val="000B3FD5"/>
    <w:rsid w:val="000F5D4E"/>
    <w:rsid w:val="0011516B"/>
    <w:rsid w:val="00134D2C"/>
    <w:rsid w:val="001702F6"/>
    <w:rsid w:val="001E52FC"/>
    <w:rsid w:val="001F237A"/>
    <w:rsid w:val="001F646A"/>
    <w:rsid w:val="00211D18"/>
    <w:rsid w:val="00284256"/>
    <w:rsid w:val="002C57A4"/>
    <w:rsid w:val="002C616D"/>
    <w:rsid w:val="002E1218"/>
    <w:rsid w:val="002F32F4"/>
    <w:rsid w:val="00317B73"/>
    <w:rsid w:val="003341F2"/>
    <w:rsid w:val="003A7D1C"/>
    <w:rsid w:val="00400B15"/>
    <w:rsid w:val="004177DB"/>
    <w:rsid w:val="0044074B"/>
    <w:rsid w:val="00447C04"/>
    <w:rsid w:val="004E4D46"/>
    <w:rsid w:val="004F0DEE"/>
    <w:rsid w:val="0051070F"/>
    <w:rsid w:val="00567273"/>
    <w:rsid w:val="00621100"/>
    <w:rsid w:val="00675AE2"/>
    <w:rsid w:val="006A17AF"/>
    <w:rsid w:val="006D3454"/>
    <w:rsid w:val="006E3660"/>
    <w:rsid w:val="007147C6"/>
    <w:rsid w:val="00735545"/>
    <w:rsid w:val="00752687"/>
    <w:rsid w:val="00752790"/>
    <w:rsid w:val="00763311"/>
    <w:rsid w:val="00771C01"/>
    <w:rsid w:val="007A2710"/>
    <w:rsid w:val="007B36D3"/>
    <w:rsid w:val="007B3BFC"/>
    <w:rsid w:val="007C1CB3"/>
    <w:rsid w:val="007C2858"/>
    <w:rsid w:val="007E6B36"/>
    <w:rsid w:val="00803883"/>
    <w:rsid w:val="00834B9B"/>
    <w:rsid w:val="0084072E"/>
    <w:rsid w:val="00863BFB"/>
    <w:rsid w:val="008A366A"/>
    <w:rsid w:val="008C0FA8"/>
    <w:rsid w:val="008C2A3F"/>
    <w:rsid w:val="009364C2"/>
    <w:rsid w:val="00966F6F"/>
    <w:rsid w:val="009735CC"/>
    <w:rsid w:val="00997F41"/>
    <w:rsid w:val="009C3EBE"/>
    <w:rsid w:val="00A25694"/>
    <w:rsid w:val="00A36FBD"/>
    <w:rsid w:val="00A461AA"/>
    <w:rsid w:val="00A505FE"/>
    <w:rsid w:val="00A60A88"/>
    <w:rsid w:val="00A60E13"/>
    <w:rsid w:val="00A63B9A"/>
    <w:rsid w:val="00A667CE"/>
    <w:rsid w:val="00A832E7"/>
    <w:rsid w:val="00AA0F2F"/>
    <w:rsid w:val="00AC143C"/>
    <w:rsid w:val="00AD3FAC"/>
    <w:rsid w:val="00AD70F9"/>
    <w:rsid w:val="00AE1F8C"/>
    <w:rsid w:val="00AE449A"/>
    <w:rsid w:val="00AF38FE"/>
    <w:rsid w:val="00B60E07"/>
    <w:rsid w:val="00B82F37"/>
    <w:rsid w:val="00B838C4"/>
    <w:rsid w:val="00BC07B8"/>
    <w:rsid w:val="00C11FFF"/>
    <w:rsid w:val="00C619C8"/>
    <w:rsid w:val="00C7414F"/>
    <w:rsid w:val="00CC0B58"/>
    <w:rsid w:val="00CE21A5"/>
    <w:rsid w:val="00D83423"/>
    <w:rsid w:val="00DA18DC"/>
    <w:rsid w:val="00DA5963"/>
    <w:rsid w:val="00DE6BA2"/>
    <w:rsid w:val="00DF3DDA"/>
    <w:rsid w:val="00E133D0"/>
    <w:rsid w:val="00E150A9"/>
    <w:rsid w:val="00E26C82"/>
    <w:rsid w:val="00E87C95"/>
    <w:rsid w:val="00F177B7"/>
    <w:rsid w:val="00F22D94"/>
    <w:rsid w:val="00F23F7C"/>
    <w:rsid w:val="00F37435"/>
    <w:rsid w:val="00F45739"/>
    <w:rsid w:val="00F55610"/>
    <w:rsid w:val="00F57E36"/>
    <w:rsid w:val="00FB65FC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F"/>
  </w:style>
  <w:style w:type="paragraph" w:styleId="1">
    <w:name w:val="heading 1"/>
    <w:basedOn w:val="a"/>
    <w:link w:val="10"/>
    <w:uiPriority w:val="9"/>
    <w:qFormat/>
    <w:rsid w:val="00A25694"/>
    <w:pPr>
      <w:widowControl w:val="0"/>
      <w:autoSpaceDE w:val="0"/>
      <w:autoSpaceDN w:val="0"/>
      <w:spacing w:after="0" w:line="275" w:lineRule="exact"/>
      <w:ind w:left="1560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6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0F9"/>
  </w:style>
  <w:style w:type="paragraph" w:styleId="a6">
    <w:name w:val="footer"/>
    <w:basedOn w:val="a"/>
    <w:link w:val="a7"/>
    <w:uiPriority w:val="99"/>
    <w:unhideWhenUsed/>
    <w:rsid w:val="00AD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0F9"/>
  </w:style>
  <w:style w:type="table" w:customStyle="1" w:styleId="TableNormal">
    <w:name w:val="Table Normal"/>
    <w:uiPriority w:val="2"/>
    <w:semiHidden/>
    <w:unhideWhenUsed/>
    <w:qFormat/>
    <w:rsid w:val="007C1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E4D4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F"/>
  </w:style>
  <w:style w:type="paragraph" w:styleId="1">
    <w:name w:val="heading 1"/>
    <w:basedOn w:val="a"/>
    <w:link w:val="10"/>
    <w:uiPriority w:val="9"/>
    <w:qFormat/>
    <w:rsid w:val="00A25694"/>
    <w:pPr>
      <w:widowControl w:val="0"/>
      <w:autoSpaceDE w:val="0"/>
      <w:autoSpaceDN w:val="0"/>
      <w:spacing w:after="0" w:line="275" w:lineRule="exact"/>
      <w:ind w:left="1560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56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0F9"/>
  </w:style>
  <w:style w:type="paragraph" w:styleId="a6">
    <w:name w:val="footer"/>
    <w:basedOn w:val="a"/>
    <w:link w:val="a7"/>
    <w:uiPriority w:val="99"/>
    <w:unhideWhenUsed/>
    <w:rsid w:val="00AD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0F9"/>
  </w:style>
  <w:style w:type="table" w:customStyle="1" w:styleId="TableNormal">
    <w:name w:val="Table Normal"/>
    <w:uiPriority w:val="2"/>
    <w:semiHidden/>
    <w:unhideWhenUsed/>
    <w:qFormat/>
    <w:rsid w:val="007C1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1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E4D4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vet73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Третьяков</dc:creator>
  <cp:keywords/>
  <dc:description/>
  <cp:lastModifiedBy>Екатерина Антоненко</cp:lastModifiedBy>
  <cp:revision>107</cp:revision>
  <cp:lastPrinted>2022-12-13T09:12:00Z</cp:lastPrinted>
  <dcterms:created xsi:type="dcterms:W3CDTF">2022-11-22T13:10:00Z</dcterms:created>
  <dcterms:modified xsi:type="dcterms:W3CDTF">2022-12-14T06:49:00Z</dcterms:modified>
</cp:coreProperties>
</file>